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8EA70" w14:textId="51DD23A9" w:rsidR="00940D29" w:rsidRPr="00C4427D" w:rsidRDefault="00940D29" w:rsidP="00FA102B">
      <w:pPr>
        <w:pStyle w:val="FlietextVDK"/>
        <w:rPr>
          <w:sz w:val="12"/>
        </w:rPr>
      </w:pPr>
      <w:r w:rsidRPr="00C4427D">
        <w:rPr>
          <w:noProof/>
          <w:sz w:val="12"/>
        </w:rPr>
        <mc:AlternateContent>
          <mc:Choice Requires="wps">
            <w:drawing>
              <wp:anchor distT="0" distB="0" distL="360045" distR="0" simplePos="0" relativeHeight="251664384" behindDoc="0" locked="1" layoutInCell="1" allowOverlap="1" wp14:anchorId="5E3E89DA" wp14:editId="48F72505">
                <wp:simplePos x="0" y="0"/>
                <wp:positionH relativeFrom="page">
                  <wp:posOffset>5582920</wp:posOffset>
                </wp:positionH>
                <wp:positionV relativeFrom="margin">
                  <wp:posOffset>5492115</wp:posOffset>
                </wp:positionV>
                <wp:extent cx="1793240" cy="6332220"/>
                <wp:effectExtent l="0" t="0" r="0" b="11430"/>
                <wp:wrapSquare wrapText="bothSides"/>
                <wp:docPr id="8" name="VDKTextboxSeiteDat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3240" cy="6332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93A98" w14:textId="77777777" w:rsidR="00AB2CC0" w:rsidRPr="00B47DE0" w:rsidRDefault="00AB2CC0" w:rsidP="00AB2CC0">
                            <w:pPr>
                              <w:pStyle w:val="SeitenleisteVDK"/>
                              <w:rPr>
                                <w:b/>
                              </w:rPr>
                            </w:pPr>
                            <w:r w:rsidRPr="00B47DE0">
                              <w:rPr>
                                <w:b/>
                              </w:rPr>
                              <w:t>Service- und Spendentelefon</w:t>
                            </w:r>
                          </w:p>
                          <w:p w14:paraId="4CA9BE4C" w14:textId="77777777" w:rsidR="00AB2CC0" w:rsidRPr="00B47DE0" w:rsidRDefault="00AB2CC0" w:rsidP="00AB2CC0">
                            <w:pPr>
                              <w:pStyle w:val="SeitenleisteVDK"/>
                            </w:pPr>
                            <w:r w:rsidRPr="00B47DE0">
                              <w:t>Tel.</w:t>
                            </w:r>
                            <w:r w:rsidRPr="00B47DE0">
                              <w:tab/>
                              <w:t>0561 7009-0</w:t>
                            </w:r>
                          </w:p>
                          <w:p w14:paraId="26F644CD" w14:textId="77777777" w:rsidR="00AB2CC0" w:rsidRPr="00B47DE0" w:rsidRDefault="00AB2CC0" w:rsidP="00AB2CC0">
                            <w:pPr>
                              <w:pStyle w:val="SeitenleisteVDK"/>
                            </w:pPr>
                          </w:p>
                          <w:p w14:paraId="50BA221F" w14:textId="77777777" w:rsidR="00AB2CC0" w:rsidRPr="00B47DE0" w:rsidRDefault="00AB2CC0" w:rsidP="00AB2CC0">
                            <w:pPr>
                              <w:pStyle w:val="SeitenleisteVDK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47DE0">
                              <w:rPr>
                                <w:b/>
                                <w:color w:val="000000" w:themeColor="text1"/>
                              </w:rPr>
                              <w:t>Spendenkonto</w:t>
                            </w:r>
                          </w:p>
                          <w:p w14:paraId="74DBFB35" w14:textId="77777777" w:rsidR="00532017" w:rsidRPr="00532017" w:rsidRDefault="00532017" w:rsidP="00532017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line="260" w:lineRule="exact"/>
                              <w:rPr>
                                <w:rFonts w:ascii="Calibri" w:eastAsiaTheme="minorHAnsi" w:hAnsi="Calibri"/>
                                <w:color w:val="000000"/>
                                <w:kern w:val="2"/>
                                <w:sz w:val="18"/>
                                <w:lang w:eastAsia="en-US"/>
                                <w14:ligatures w14:val="standardContextual"/>
                              </w:rPr>
                            </w:pPr>
                            <w:r w:rsidRPr="00532017">
                              <w:rPr>
                                <w:rFonts w:ascii="Calibri" w:eastAsiaTheme="minorHAnsi" w:hAnsi="Calibri"/>
                                <w:color w:val="000000"/>
                                <w:kern w:val="2"/>
                                <w:sz w:val="18"/>
                                <w:lang w:eastAsia="en-US"/>
                                <w14:ligatures w14:val="standardContextual"/>
                              </w:rPr>
                              <w:t>Münchner Bank eG</w:t>
                            </w:r>
                          </w:p>
                          <w:p w14:paraId="36411ECF" w14:textId="77777777" w:rsidR="00532017" w:rsidRPr="00532017" w:rsidRDefault="00532017" w:rsidP="00532017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line="260" w:lineRule="exact"/>
                              <w:rPr>
                                <w:rFonts w:ascii="Calibri" w:eastAsiaTheme="minorHAnsi" w:hAnsi="Calibri"/>
                                <w:color w:val="000000"/>
                                <w:kern w:val="2"/>
                                <w:sz w:val="18"/>
                                <w:lang w:eastAsia="en-US"/>
                                <w14:ligatures w14:val="standardContextual"/>
                              </w:rPr>
                            </w:pPr>
                            <w:r w:rsidRPr="00532017">
                              <w:rPr>
                                <w:rFonts w:ascii="Calibri" w:eastAsiaTheme="minorHAnsi" w:hAnsi="Calibri"/>
                                <w:color w:val="000000"/>
                                <w:kern w:val="2"/>
                                <w:sz w:val="18"/>
                                <w:lang w:eastAsia="en-US"/>
                                <w14:ligatures w14:val="standardContextual"/>
                              </w:rPr>
                              <w:t>IBAN</w:t>
                            </w:r>
                            <w:r w:rsidRPr="00532017">
                              <w:rPr>
                                <w:rFonts w:ascii="Calibri" w:eastAsiaTheme="minorHAnsi" w:hAnsi="Calibri"/>
                                <w:color w:val="000000"/>
                                <w:kern w:val="2"/>
                                <w:sz w:val="18"/>
                                <w:lang w:eastAsia="en-US"/>
                                <w14:ligatures w14:val="standardContextual"/>
                              </w:rPr>
                              <w:tab/>
                              <w:t>DE63 7019 0000 0003 1626 72</w:t>
                            </w:r>
                          </w:p>
                          <w:p w14:paraId="7B47BD18" w14:textId="77777777" w:rsidR="00532017" w:rsidRPr="00532017" w:rsidRDefault="00532017" w:rsidP="00532017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line="260" w:lineRule="exact"/>
                              <w:rPr>
                                <w:rFonts w:ascii="Calibri" w:eastAsiaTheme="minorHAnsi" w:hAnsi="Calibri"/>
                                <w:color w:val="000000"/>
                                <w:kern w:val="2"/>
                                <w:sz w:val="18"/>
                                <w:lang w:eastAsia="en-US"/>
                                <w14:ligatures w14:val="standardContextual"/>
                              </w:rPr>
                            </w:pPr>
                            <w:r w:rsidRPr="00532017">
                              <w:rPr>
                                <w:rFonts w:ascii="Calibri" w:eastAsiaTheme="minorHAnsi" w:hAnsi="Calibri"/>
                                <w:color w:val="000000"/>
                                <w:kern w:val="2"/>
                                <w:sz w:val="18"/>
                                <w:lang w:eastAsia="en-US"/>
                                <w14:ligatures w14:val="standardContextual"/>
                              </w:rPr>
                              <w:t>BIC</w:t>
                            </w:r>
                            <w:r w:rsidRPr="00532017">
                              <w:rPr>
                                <w:rFonts w:ascii="Calibri" w:eastAsiaTheme="minorHAnsi" w:hAnsi="Calibri"/>
                                <w:color w:val="000000"/>
                                <w:kern w:val="2"/>
                                <w:sz w:val="18"/>
                                <w:lang w:eastAsia="en-US"/>
                                <w14:ligatures w14:val="standardContextual"/>
                              </w:rPr>
                              <w:tab/>
                              <w:t>GENODEF1M01</w:t>
                            </w:r>
                          </w:p>
                          <w:p w14:paraId="6B3B8EC8" w14:textId="77777777" w:rsidR="00AB2CC0" w:rsidRDefault="00AB2CC0" w:rsidP="00AB2CC0">
                            <w:pPr>
                              <w:pStyle w:val="SeitenleisteVDK"/>
                            </w:pPr>
                          </w:p>
                          <w:p w14:paraId="7D042D8E" w14:textId="77777777" w:rsidR="00532017" w:rsidRDefault="00532017" w:rsidP="00AB2CC0">
                            <w:pPr>
                              <w:pStyle w:val="SeitenleisteVDK"/>
                            </w:pPr>
                          </w:p>
                          <w:p w14:paraId="5C3667E3" w14:textId="77777777" w:rsidR="00532017" w:rsidRDefault="00532017" w:rsidP="00AB2CC0">
                            <w:pPr>
                              <w:pStyle w:val="SeitenleisteVDK"/>
                            </w:pPr>
                          </w:p>
                          <w:p w14:paraId="5B08992B" w14:textId="77777777" w:rsidR="00532017" w:rsidRDefault="00532017" w:rsidP="00AB2CC0">
                            <w:pPr>
                              <w:pStyle w:val="SeitenleisteVDK"/>
                            </w:pPr>
                          </w:p>
                          <w:p w14:paraId="4ACF1FD2" w14:textId="77777777" w:rsidR="00532017" w:rsidRDefault="00532017" w:rsidP="00AB2CC0">
                            <w:pPr>
                              <w:pStyle w:val="SeitenleisteVDK"/>
                            </w:pPr>
                          </w:p>
                          <w:p w14:paraId="54C5F113" w14:textId="77777777" w:rsidR="00532017" w:rsidRDefault="00532017" w:rsidP="00AB2CC0">
                            <w:pPr>
                              <w:pStyle w:val="SeitenleisteVDK"/>
                            </w:pPr>
                          </w:p>
                          <w:p w14:paraId="475AD9C7" w14:textId="77777777" w:rsidR="00532017" w:rsidRDefault="00532017" w:rsidP="00AB2CC0">
                            <w:pPr>
                              <w:pStyle w:val="SeitenleisteVDK"/>
                            </w:pPr>
                          </w:p>
                          <w:p w14:paraId="3F6AB30A" w14:textId="77777777" w:rsidR="00532017" w:rsidRDefault="00532017" w:rsidP="00AB2CC0">
                            <w:pPr>
                              <w:pStyle w:val="SeitenleisteVDK"/>
                            </w:pPr>
                          </w:p>
                          <w:p w14:paraId="2ED4CF7E" w14:textId="77777777" w:rsidR="00532017" w:rsidRPr="00B47DE0" w:rsidRDefault="00532017" w:rsidP="00AB2CC0">
                            <w:pPr>
                              <w:pStyle w:val="SeitenleisteVDK"/>
                            </w:pPr>
                          </w:p>
                          <w:p w14:paraId="66E19141" w14:textId="25AB0687" w:rsidR="00AB2CC0" w:rsidRPr="00B47DE0" w:rsidRDefault="00BD3571" w:rsidP="00AB2CC0">
                            <w:pPr>
                              <w:pStyle w:val="SeitenleisteVDK"/>
                            </w:pPr>
                            <w:r w:rsidRPr="00B47DE0">
                              <w:t>S. 1/1</w:t>
                            </w:r>
                          </w:p>
                          <w:p w14:paraId="768E5B87" w14:textId="77777777" w:rsidR="00AB2CC0" w:rsidRPr="008228F4" w:rsidRDefault="00AB2CC0" w:rsidP="00AB2CC0">
                            <w:pPr>
                              <w:pStyle w:val="SeitenleisteVDK"/>
                            </w:pPr>
                          </w:p>
                          <w:p w14:paraId="4E5A3FFB" w14:textId="1E876607" w:rsidR="00940D29" w:rsidRPr="008228F4" w:rsidRDefault="00940D29" w:rsidP="008228F4">
                            <w:pPr>
                              <w:tabs>
                                <w:tab w:val="left" w:pos="510"/>
                              </w:tabs>
                              <w:spacing w:line="260" w:lineRule="exact"/>
                              <w:rPr>
                                <w:rFonts w:ascii="Calibri" w:hAnsi="Calibri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E89DA" id="_x0000_t202" coordsize="21600,21600" o:spt="202" path="m,l,21600r21600,l21600,xe">
                <v:stroke joinstyle="miter"/>
                <v:path gradientshapeok="t" o:connecttype="rect"/>
              </v:shapetype>
              <v:shape id="VDKTextboxSeiteDaten" o:spid="_x0000_s1026" type="#_x0000_t202" style="position:absolute;margin-left:439.6pt;margin-top:432.45pt;width:141.2pt;height:498.6pt;z-index:251664384;visibility:visible;mso-wrap-style:square;mso-width-percent:0;mso-height-percent:0;mso-wrap-distance-left:28.35pt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" filled="f" stroked="f" strokeweight=".5pt">
                <v:path arrowok="t"/>
                <v:textbox inset="0,0,0,0">
                  <w:txbxContent>
                    <w:p w14:paraId="74D93A98" w14:textId="77777777" w:rsidR="00AB2CC0" w:rsidRPr="00B47DE0" w:rsidRDefault="00AB2CC0" w:rsidP="00AB2CC0">
                      <w:pPr>
                        <w:pStyle w:val="SeitenleisteVDK"/>
                        <w:rPr>
                          <w:b/>
                        </w:rPr>
                      </w:pPr>
                      <w:r w:rsidRPr="00B47DE0">
                        <w:rPr>
                          <w:b/>
                        </w:rPr>
                        <w:t>Service- und Spendentelefon</w:t>
                      </w:r>
                    </w:p>
                    <w:p w14:paraId="4CA9BE4C" w14:textId="77777777" w:rsidR="00AB2CC0" w:rsidRPr="00B47DE0" w:rsidRDefault="00AB2CC0" w:rsidP="00AB2CC0">
                      <w:pPr>
                        <w:pStyle w:val="SeitenleisteVDK"/>
                      </w:pPr>
                      <w:r w:rsidRPr="00B47DE0">
                        <w:t>Tel.</w:t>
                      </w:r>
                      <w:r w:rsidRPr="00B47DE0">
                        <w:tab/>
                        <w:t>0561 7009-0</w:t>
                      </w:r>
                    </w:p>
                    <w:p w14:paraId="26F644CD" w14:textId="77777777" w:rsidR="00AB2CC0" w:rsidRPr="00B47DE0" w:rsidRDefault="00AB2CC0" w:rsidP="00AB2CC0">
                      <w:pPr>
                        <w:pStyle w:val="SeitenleisteVDK"/>
                      </w:pPr>
                    </w:p>
                    <w:p w14:paraId="50BA221F" w14:textId="77777777" w:rsidR="00AB2CC0" w:rsidRPr="00B47DE0" w:rsidRDefault="00AB2CC0" w:rsidP="00AB2CC0">
                      <w:pPr>
                        <w:pStyle w:val="SeitenleisteVDK"/>
                        <w:rPr>
                          <w:b/>
                          <w:color w:val="000000" w:themeColor="text1"/>
                        </w:rPr>
                      </w:pPr>
                      <w:r w:rsidRPr="00B47DE0">
                        <w:rPr>
                          <w:b/>
                          <w:color w:val="000000" w:themeColor="text1"/>
                        </w:rPr>
                        <w:t>Spendenkonto</w:t>
                      </w:r>
                    </w:p>
                    <w:p w14:paraId="74DBFB35" w14:textId="77777777" w:rsidR="00532017" w:rsidRPr="00532017" w:rsidRDefault="00532017" w:rsidP="00532017">
                      <w:pPr>
                        <w:tabs>
                          <w:tab w:val="left" w:pos="510"/>
                        </w:tabs>
                        <w:suppressAutoHyphens/>
                        <w:spacing w:line="260" w:lineRule="exact"/>
                        <w:rPr>
                          <w:rFonts w:ascii="Calibri" w:eastAsiaTheme="minorHAnsi" w:hAnsi="Calibri"/>
                          <w:color w:val="000000"/>
                          <w:kern w:val="2"/>
                          <w:sz w:val="18"/>
                          <w:lang w:eastAsia="en-US"/>
                          <w14:ligatures w14:val="standardContextual"/>
                        </w:rPr>
                      </w:pPr>
                      <w:r w:rsidRPr="00532017">
                        <w:rPr>
                          <w:rFonts w:ascii="Calibri" w:eastAsiaTheme="minorHAnsi" w:hAnsi="Calibri"/>
                          <w:color w:val="000000"/>
                          <w:kern w:val="2"/>
                          <w:sz w:val="18"/>
                          <w:lang w:eastAsia="en-US"/>
                          <w14:ligatures w14:val="standardContextual"/>
                        </w:rPr>
                        <w:t>Münchner Bank eG</w:t>
                      </w:r>
                    </w:p>
                    <w:p w14:paraId="36411ECF" w14:textId="77777777" w:rsidR="00532017" w:rsidRPr="00532017" w:rsidRDefault="00532017" w:rsidP="00532017">
                      <w:pPr>
                        <w:tabs>
                          <w:tab w:val="left" w:pos="510"/>
                        </w:tabs>
                        <w:suppressAutoHyphens/>
                        <w:spacing w:line="260" w:lineRule="exact"/>
                        <w:rPr>
                          <w:rFonts w:ascii="Calibri" w:eastAsiaTheme="minorHAnsi" w:hAnsi="Calibri"/>
                          <w:color w:val="000000"/>
                          <w:kern w:val="2"/>
                          <w:sz w:val="18"/>
                          <w:lang w:eastAsia="en-US"/>
                          <w14:ligatures w14:val="standardContextual"/>
                        </w:rPr>
                      </w:pPr>
                      <w:r w:rsidRPr="00532017">
                        <w:rPr>
                          <w:rFonts w:ascii="Calibri" w:eastAsiaTheme="minorHAnsi" w:hAnsi="Calibri"/>
                          <w:color w:val="000000"/>
                          <w:kern w:val="2"/>
                          <w:sz w:val="18"/>
                          <w:lang w:eastAsia="en-US"/>
                          <w14:ligatures w14:val="standardContextual"/>
                        </w:rPr>
                        <w:t>IBAN</w:t>
                      </w:r>
                      <w:r w:rsidRPr="00532017">
                        <w:rPr>
                          <w:rFonts w:ascii="Calibri" w:eastAsiaTheme="minorHAnsi" w:hAnsi="Calibri"/>
                          <w:color w:val="000000"/>
                          <w:kern w:val="2"/>
                          <w:sz w:val="18"/>
                          <w:lang w:eastAsia="en-US"/>
                          <w14:ligatures w14:val="standardContextual"/>
                        </w:rPr>
                        <w:tab/>
                        <w:t>DE63 7019 0000 0003 1626 72</w:t>
                      </w:r>
                    </w:p>
                    <w:p w14:paraId="7B47BD18" w14:textId="77777777" w:rsidR="00532017" w:rsidRPr="00532017" w:rsidRDefault="00532017" w:rsidP="00532017">
                      <w:pPr>
                        <w:tabs>
                          <w:tab w:val="left" w:pos="510"/>
                        </w:tabs>
                        <w:suppressAutoHyphens/>
                        <w:spacing w:line="260" w:lineRule="exact"/>
                        <w:rPr>
                          <w:rFonts w:ascii="Calibri" w:eastAsiaTheme="minorHAnsi" w:hAnsi="Calibri"/>
                          <w:color w:val="000000"/>
                          <w:kern w:val="2"/>
                          <w:sz w:val="18"/>
                          <w:lang w:eastAsia="en-US"/>
                          <w14:ligatures w14:val="standardContextual"/>
                        </w:rPr>
                      </w:pPr>
                      <w:r w:rsidRPr="00532017">
                        <w:rPr>
                          <w:rFonts w:ascii="Calibri" w:eastAsiaTheme="minorHAnsi" w:hAnsi="Calibri"/>
                          <w:color w:val="000000"/>
                          <w:kern w:val="2"/>
                          <w:sz w:val="18"/>
                          <w:lang w:eastAsia="en-US"/>
                          <w14:ligatures w14:val="standardContextual"/>
                        </w:rPr>
                        <w:t>BIC</w:t>
                      </w:r>
                      <w:r w:rsidRPr="00532017">
                        <w:rPr>
                          <w:rFonts w:ascii="Calibri" w:eastAsiaTheme="minorHAnsi" w:hAnsi="Calibri"/>
                          <w:color w:val="000000"/>
                          <w:kern w:val="2"/>
                          <w:sz w:val="18"/>
                          <w:lang w:eastAsia="en-US"/>
                          <w14:ligatures w14:val="standardContextual"/>
                        </w:rPr>
                        <w:tab/>
                        <w:t>GENODEF1M01</w:t>
                      </w:r>
                    </w:p>
                    <w:p w14:paraId="6B3B8EC8" w14:textId="77777777" w:rsidR="00AB2CC0" w:rsidRDefault="00AB2CC0" w:rsidP="00AB2CC0">
                      <w:pPr>
                        <w:pStyle w:val="SeitenleisteVDK"/>
                      </w:pPr>
                    </w:p>
                    <w:p w14:paraId="7D042D8E" w14:textId="77777777" w:rsidR="00532017" w:rsidRDefault="00532017" w:rsidP="00AB2CC0">
                      <w:pPr>
                        <w:pStyle w:val="SeitenleisteVDK"/>
                      </w:pPr>
                    </w:p>
                    <w:p w14:paraId="5C3667E3" w14:textId="77777777" w:rsidR="00532017" w:rsidRDefault="00532017" w:rsidP="00AB2CC0">
                      <w:pPr>
                        <w:pStyle w:val="SeitenleisteVDK"/>
                      </w:pPr>
                    </w:p>
                    <w:p w14:paraId="5B08992B" w14:textId="77777777" w:rsidR="00532017" w:rsidRDefault="00532017" w:rsidP="00AB2CC0">
                      <w:pPr>
                        <w:pStyle w:val="SeitenleisteVDK"/>
                      </w:pPr>
                    </w:p>
                    <w:p w14:paraId="4ACF1FD2" w14:textId="77777777" w:rsidR="00532017" w:rsidRDefault="00532017" w:rsidP="00AB2CC0">
                      <w:pPr>
                        <w:pStyle w:val="SeitenleisteVDK"/>
                      </w:pPr>
                    </w:p>
                    <w:p w14:paraId="54C5F113" w14:textId="77777777" w:rsidR="00532017" w:rsidRDefault="00532017" w:rsidP="00AB2CC0">
                      <w:pPr>
                        <w:pStyle w:val="SeitenleisteVDK"/>
                      </w:pPr>
                    </w:p>
                    <w:p w14:paraId="475AD9C7" w14:textId="77777777" w:rsidR="00532017" w:rsidRDefault="00532017" w:rsidP="00AB2CC0">
                      <w:pPr>
                        <w:pStyle w:val="SeitenleisteVDK"/>
                      </w:pPr>
                    </w:p>
                    <w:p w14:paraId="3F6AB30A" w14:textId="77777777" w:rsidR="00532017" w:rsidRDefault="00532017" w:rsidP="00AB2CC0">
                      <w:pPr>
                        <w:pStyle w:val="SeitenleisteVDK"/>
                      </w:pPr>
                    </w:p>
                    <w:p w14:paraId="2ED4CF7E" w14:textId="77777777" w:rsidR="00532017" w:rsidRPr="00B47DE0" w:rsidRDefault="00532017" w:rsidP="00AB2CC0">
                      <w:pPr>
                        <w:pStyle w:val="SeitenleisteVDK"/>
                      </w:pPr>
                    </w:p>
                    <w:p w14:paraId="66E19141" w14:textId="25AB0687" w:rsidR="00AB2CC0" w:rsidRPr="00B47DE0" w:rsidRDefault="00BD3571" w:rsidP="00AB2CC0">
                      <w:pPr>
                        <w:pStyle w:val="SeitenleisteVDK"/>
                      </w:pPr>
                      <w:r w:rsidRPr="00B47DE0">
                        <w:t>S. 1/1</w:t>
                      </w:r>
                    </w:p>
                    <w:p w14:paraId="768E5B87" w14:textId="77777777" w:rsidR="00AB2CC0" w:rsidRPr="008228F4" w:rsidRDefault="00AB2CC0" w:rsidP="00AB2CC0">
                      <w:pPr>
                        <w:pStyle w:val="SeitenleisteVDK"/>
                      </w:pPr>
                    </w:p>
                    <w:p w14:paraId="4E5A3FFB" w14:textId="1E876607" w:rsidR="00940D29" w:rsidRPr="008228F4" w:rsidRDefault="00940D29" w:rsidP="008228F4">
                      <w:pPr>
                        <w:tabs>
                          <w:tab w:val="left" w:pos="510"/>
                        </w:tabs>
                        <w:spacing w:line="260" w:lineRule="exact"/>
                        <w:rPr>
                          <w:rFonts w:ascii="Calibri" w:hAnsi="Calibri"/>
                          <w:color w:val="000000"/>
                          <w:sz w:val="18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Pr="00C4427D">
        <w:rPr>
          <w:noProof/>
          <w:sz w:val="12"/>
        </w:rPr>
        <mc:AlternateContent>
          <mc:Choice Requires="wps">
            <w:drawing>
              <wp:anchor distT="0" distB="0" distL="360045" distR="0" simplePos="0" relativeHeight="251663360" behindDoc="0" locked="1" layoutInCell="1" allowOverlap="1" wp14:anchorId="219EDE63" wp14:editId="66C63B94">
                <wp:simplePos x="0" y="0"/>
                <wp:positionH relativeFrom="page">
                  <wp:posOffset>5581650</wp:posOffset>
                </wp:positionH>
                <wp:positionV relativeFrom="page">
                  <wp:posOffset>3888740</wp:posOffset>
                </wp:positionV>
                <wp:extent cx="1620000" cy="4618800"/>
                <wp:effectExtent l="0" t="0" r="0" b="10795"/>
                <wp:wrapSquare wrapText="bothSides"/>
                <wp:docPr id="7" name="VDKTextboxSeiteOr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0000" cy="461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17010" w14:textId="3234B07C" w:rsidR="00AB2CC0" w:rsidRPr="00532017" w:rsidRDefault="00532017" w:rsidP="00AB2CC0">
                            <w:pPr>
                              <w:pStyle w:val="SeitenleisteVDK"/>
                              <w:rPr>
                                <w:b/>
                                <w:color w:val="auto"/>
                              </w:rPr>
                            </w:pPr>
                            <w:r w:rsidRPr="00532017">
                              <w:rPr>
                                <w:b/>
                                <w:color w:val="auto"/>
                              </w:rPr>
                              <w:t>Stephanie Ritter</w:t>
                            </w:r>
                          </w:p>
                          <w:p w14:paraId="2694CEFC" w14:textId="7D8BA6D7" w:rsidR="00AB2CC0" w:rsidRPr="00532017" w:rsidRDefault="00532017" w:rsidP="00AB2CC0">
                            <w:pPr>
                              <w:pStyle w:val="SeitenleisteVDK"/>
                              <w:rPr>
                                <w:color w:val="auto"/>
                              </w:rPr>
                            </w:pPr>
                            <w:r w:rsidRPr="00532017">
                              <w:rPr>
                                <w:color w:val="auto"/>
                              </w:rPr>
                              <w:t>Bezirks</w:t>
                            </w:r>
                            <w:r w:rsidR="00AB2CC0" w:rsidRPr="00532017">
                              <w:rPr>
                                <w:color w:val="auto"/>
                              </w:rPr>
                              <w:t>geschäftsführer</w:t>
                            </w:r>
                            <w:r w:rsidRPr="00532017">
                              <w:rPr>
                                <w:color w:val="auto"/>
                              </w:rPr>
                              <w:t>in</w:t>
                            </w:r>
                          </w:p>
                          <w:p w14:paraId="35D563BA" w14:textId="77777777" w:rsidR="00AB2CC0" w:rsidRPr="00532017" w:rsidRDefault="00AB2CC0" w:rsidP="00AB2CC0">
                            <w:pPr>
                              <w:pStyle w:val="SeitenleisteVDK"/>
                              <w:rPr>
                                <w:color w:val="auto"/>
                              </w:rPr>
                            </w:pPr>
                          </w:p>
                          <w:p w14:paraId="565FA9AA" w14:textId="77777777" w:rsidR="00AB2CC0" w:rsidRPr="00532017" w:rsidRDefault="00AB2CC0" w:rsidP="00AB2CC0">
                            <w:pPr>
                              <w:pStyle w:val="SeitenleisteVDK"/>
                              <w:rPr>
                                <w:color w:val="auto"/>
                              </w:rPr>
                            </w:pPr>
                            <w:proofErr w:type="spellStart"/>
                            <w:r w:rsidRPr="00532017">
                              <w:rPr>
                                <w:color w:val="auto"/>
                              </w:rPr>
                              <w:t>Maillingerstraße</w:t>
                            </w:r>
                            <w:proofErr w:type="spellEnd"/>
                            <w:r w:rsidRPr="00532017">
                              <w:rPr>
                                <w:color w:val="auto"/>
                              </w:rPr>
                              <w:t xml:space="preserve"> 24</w:t>
                            </w:r>
                          </w:p>
                          <w:p w14:paraId="2EFCC975" w14:textId="77777777" w:rsidR="00AB2CC0" w:rsidRPr="00532017" w:rsidRDefault="00AB2CC0" w:rsidP="00AB2CC0">
                            <w:pPr>
                              <w:pStyle w:val="SeitenleisteVDK"/>
                              <w:rPr>
                                <w:color w:val="auto"/>
                              </w:rPr>
                            </w:pPr>
                            <w:r w:rsidRPr="00532017">
                              <w:rPr>
                                <w:color w:val="auto"/>
                              </w:rPr>
                              <w:t>80636 München</w:t>
                            </w:r>
                          </w:p>
                          <w:p w14:paraId="32C95A28" w14:textId="77777777" w:rsidR="00AB2CC0" w:rsidRPr="00532017" w:rsidRDefault="00AB2CC0" w:rsidP="00AB2CC0">
                            <w:pPr>
                              <w:pStyle w:val="SeitenleisteVDK"/>
                              <w:rPr>
                                <w:color w:val="auto"/>
                              </w:rPr>
                            </w:pPr>
                            <w:r w:rsidRPr="00532017">
                              <w:rPr>
                                <w:color w:val="auto"/>
                              </w:rPr>
                              <w:t>Deutschland</w:t>
                            </w:r>
                          </w:p>
                          <w:p w14:paraId="71948366" w14:textId="77777777" w:rsidR="00AB2CC0" w:rsidRPr="00532017" w:rsidRDefault="00AB2CC0" w:rsidP="00AB2CC0">
                            <w:pPr>
                              <w:pStyle w:val="SeitenleisteVDK"/>
                              <w:rPr>
                                <w:color w:val="auto"/>
                              </w:rPr>
                            </w:pPr>
                          </w:p>
                          <w:p w14:paraId="6981DC35" w14:textId="5B99AB67" w:rsidR="00AB2CC0" w:rsidRPr="00532017" w:rsidRDefault="00AB2CC0" w:rsidP="00AB2CC0">
                            <w:pPr>
                              <w:pStyle w:val="SeitenleisteVDK"/>
                              <w:rPr>
                                <w:color w:val="auto"/>
                              </w:rPr>
                            </w:pPr>
                            <w:r w:rsidRPr="00532017">
                              <w:rPr>
                                <w:color w:val="auto"/>
                              </w:rPr>
                              <w:t xml:space="preserve">Tel.: </w:t>
                            </w:r>
                            <w:r w:rsidRPr="00532017">
                              <w:rPr>
                                <w:color w:val="auto"/>
                              </w:rPr>
                              <w:tab/>
                              <w:t xml:space="preserve">089 </w:t>
                            </w:r>
                            <w:r w:rsidR="00532017" w:rsidRPr="00532017">
                              <w:rPr>
                                <w:color w:val="auto"/>
                              </w:rPr>
                              <w:t>18 74 65</w:t>
                            </w:r>
                          </w:p>
                          <w:p w14:paraId="67C4E478" w14:textId="77777777" w:rsidR="00AB2CC0" w:rsidRPr="00532017" w:rsidRDefault="00AB2CC0" w:rsidP="00AB2CC0">
                            <w:pPr>
                              <w:pStyle w:val="SeitenleisteVDK"/>
                              <w:rPr>
                                <w:color w:val="auto"/>
                              </w:rPr>
                            </w:pPr>
                          </w:p>
                          <w:p w14:paraId="077DABD6" w14:textId="44478C99" w:rsidR="00AB2CC0" w:rsidRPr="00532017" w:rsidRDefault="00AB2CC0" w:rsidP="00AB2CC0">
                            <w:pPr>
                              <w:pStyle w:val="SeitenleisteVDK"/>
                              <w:rPr>
                                <w:color w:val="auto"/>
                              </w:rPr>
                            </w:pPr>
                            <w:r w:rsidRPr="00532017">
                              <w:rPr>
                                <w:color w:val="auto"/>
                              </w:rPr>
                              <w:t xml:space="preserve">E-Mail: </w:t>
                            </w:r>
                            <w:r w:rsidR="00532017" w:rsidRPr="00532017">
                              <w:rPr>
                                <w:color w:val="auto"/>
                              </w:rPr>
                              <w:br/>
                              <w:t>bv-muenchen</w:t>
                            </w:r>
                            <w:r w:rsidRPr="00532017">
                              <w:rPr>
                                <w:color w:val="auto"/>
                              </w:rPr>
                              <w:t>@volksbund.de</w:t>
                            </w:r>
                          </w:p>
                          <w:p w14:paraId="7B35D4DB" w14:textId="2D512FC6" w:rsidR="00AB2CC0" w:rsidRPr="00532017" w:rsidRDefault="00AB2CC0" w:rsidP="00AB2CC0">
                            <w:pPr>
                              <w:pStyle w:val="SeitenleisteVDK"/>
                              <w:rPr>
                                <w:color w:val="auto"/>
                              </w:rPr>
                            </w:pPr>
                            <w:r w:rsidRPr="00532017">
                              <w:rPr>
                                <w:color w:val="auto"/>
                              </w:rPr>
                              <w:t xml:space="preserve">Internet: </w:t>
                            </w:r>
                            <w:r w:rsidR="00532017" w:rsidRPr="00532017">
                              <w:rPr>
                                <w:color w:val="auto"/>
                              </w:rPr>
                              <w:br/>
                              <w:t>muenchen</w:t>
                            </w:r>
                            <w:r w:rsidRPr="00532017">
                              <w:rPr>
                                <w:color w:val="auto"/>
                              </w:rPr>
                              <w:t>.volksbund.de</w:t>
                            </w:r>
                          </w:p>
                          <w:p w14:paraId="5B33C487" w14:textId="77777777" w:rsidR="00AB2CC0" w:rsidRPr="00B47DE0" w:rsidRDefault="00AB2CC0" w:rsidP="00AB2CC0">
                            <w:pPr>
                              <w:pStyle w:val="SeitenleisteVDK"/>
                              <w:rPr>
                                <w:color w:val="000000" w:themeColor="text1"/>
                              </w:rPr>
                            </w:pPr>
                          </w:p>
                          <w:p w14:paraId="6C074954" w14:textId="77777777" w:rsidR="00AB2CC0" w:rsidRPr="00B47DE0" w:rsidRDefault="00AB2CC0" w:rsidP="00AB2CC0">
                            <w:pPr>
                              <w:pStyle w:val="SeitenleisteVDK"/>
                              <w:rPr>
                                <w:b/>
                              </w:rPr>
                            </w:pPr>
                          </w:p>
                          <w:p w14:paraId="6E9516FF" w14:textId="77777777" w:rsidR="00AB2CC0" w:rsidRPr="00B47DE0" w:rsidRDefault="00AB2CC0" w:rsidP="00AB2CC0">
                            <w:pPr>
                              <w:pStyle w:val="SeitenleisteVDK"/>
                            </w:pPr>
                          </w:p>
                          <w:p w14:paraId="68A01BA9" w14:textId="77777777" w:rsidR="009C321D" w:rsidRPr="00B47DE0" w:rsidRDefault="009C321D" w:rsidP="008228F4">
                            <w:pPr>
                              <w:tabs>
                                <w:tab w:val="left" w:pos="510"/>
                              </w:tabs>
                              <w:spacing w:line="260" w:lineRule="exact"/>
                              <w:rPr>
                                <w:rFonts w:ascii="Calibri" w:hAnsi="Calibri"/>
                                <w:color w:val="000000"/>
                                <w:sz w:val="18"/>
                              </w:rPr>
                            </w:pPr>
                          </w:p>
                          <w:p w14:paraId="6152194E" w14:textId="77777777" w:rsidR="00940D29" w:rsidRDefault="00940D2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EDE63" id="VDKTextboxSeiteOrga" o:spid="_x0000_s1027" type="#_x0000_t202" style="position:absolute;margin-left:439.5pt;margin-top:306.2pt;width:127.55pt;height:363.7pt;z-index:251663360;visibility:visible;mso-wrap-style:square;mso-width-percent:0;mso-height-percent:0;mso-wrap-distance-left:28.35pt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" filled="f" stroked="f" strokeweight=".5pt">
                <v:path arrowok="t"/>
                <v:textbox inset="0,0,0,0">
                  <w:txbxContent>
                    <w:p w14:paraId="1FE17010" w14:textId="3234B07C" w:rsidR="00AB2CC0" w:rsidRPr="00532017" w:rsidRDefault="00532017" w:rsidP="00AB2CC0">
                      <w:pPr>
                        <w:pStyle w:val="SeitenleisteVDK"/>
                        <w:rPr>
                          <w:b/>
                          <w:color w:val="auto"/>
                        </w:rPr>
                      </w:pPr>
                      <w:r w:rsidRPr="00532017">
                        <w:rPr>
                          <w:b/>
                          <w:color w:val="auto"/>
                        </w:rPr>
                        <w:t>Stephanie Ritter</w:t>
                      </w:r>
                    </w:p>
                    <w:p w14:paraId="2694CEFC" w14:textId="7D8BA6D7" w:rsidR="00AB2CC0" w:rsidRPr="00532017" w:rsidRDefault="00532017" w:rsidP="00AB2CC0">
                      <w:pPr>
                        <w:pStyle w:val="SeitenleisteVDK"/>
                        <w:rPr>
                          <w:color w:val="auto"/>
                        </w:rPr>
                      </w:pPr>
                      <w:r w:rsidRPr="00532017">
                        <w:rPr>
                          <w:color w:val="auto"/>
                        </w:rPr>
                        <w:t>Bezirks</w:t>
                      </w:r>
                      <w:r w:rsidR="00AB2CC0" w:rsidRPr="00532017">
                        <w:rPr>
                          <w:color w:val="auto"/>
                        </w:rPr>
                        <w:t>geschäftsführer</w:t>
                      </w:r>
                      <w:r w:rsidRPr="00532017">
                        <w:rPr>
                          <w:color w:val="auto"/>
                        </w:rPr>
                        <w:t>in</w:t>
                      </w:r>
                    </w:p>
                    <w:p w14:paraId="35D563BA" w14:textId="77777777" w:rsidR="00AB2CC0" w:rsidRPr="00532017" w:rsidRDefault="00AB2CC0" w:rsidP="00AB2CC0">
                      <w:pPr>
                        <w:pStyle w:val="SeitenleisteVDK"/>
                        <w:rPr>
                          <w:color w:val="auto"/>
                        </w:rPr>
                      </w:pPr>
                    </w:p>
                    <w:p w14:paraId="565FA9AA" w14:textId="77777777" w:rsidR="00AB2CC0" w:rsidRPr="00532017" w:rsidRDefault="00AB2CC0" w:rsidP="00AB2CC0">
                      <w:pPr>
                        <w:pStyle w:val="SeitenleisteVDK"/>
                        <w:rPr>
                          <w:color w:val="auto"/>
                        </w:rPr>
                      </w:pPr>
                      <w:proofErr w:type="spellStart"/>
                      <w:r w:rsidRPr="00532017">
                        <w:rPr>
                          <w:color w:val="auto"/>
                        </w:rPr>
                        <w:t>Maillingerstraße</w:t>
                      </w:r>
                      <w:proofErr w:type="spellEnd"/>
                      <w:r w:rsidRPr="00532017">
                        <w:rPr>
                          <w:color w:val="auto"/>
                        </w:rPr>
                        <w:t xml:space="preserve"> 24</w:t>
                      </w:r>
                    </w:p>
                    <w:p w14:paraId="2EFCC975" w14:textId="77777777" w:rsidR="00AB2CC0" w:rsidRPr="00532017" w:rsidRDefault="00AB2CC0" w:rsidP="00AB2CC0">
                      <w:pPr>
                        <w:pStyle w:val="SeitenleisteVDK"/>
                        <w:rPr>
                          <w:color w:val="auto"/>
                        </w:rPr>
                      </w:pPr>
                      <w:r w:rsidRPr="00532017">
                        <w:rPr>
                          <w:color w:val="auto"/>
                        </w:rPr>
                        <w:t>80636 München</w:t>
                      </w:r>
                    </w:p>
                    <w:p w14:paraId="32C95A28" w14:textId="77777777" w:rsidR="00AB2CC0" w:rsidRPr="00532017" w:rsidRDefault="00AB2CC0" w:rsidP="00AB2CC0">
                      <w:pPr>
                        <w:pStyle w:val="SeitenleisteVDK"/>
                        <w:rPr>
                          <w:color w:val="auto"/>
                        </w:rPr>
                      </w:pPr>
                      <w:r w:rsidRPr="00532017">
                        <w:rPr>
                          <w:color w:val="auto"/>
                        </w:rPr>
                        <w:t>Deutschland</w:t>
                      </w:r>
                    </w:p>
                    <w:p w14:paraId="71948366" w14:textId="77777777" w:rsidR="00AB2CC0" w:rsidRPr="00532017" w:rsidRDefault="00AB2CC0" w:rsidP="00AB2CC0">
                      <w:pPr>
                        <w:pStyle w:val="SeitenleisteVDK"/>
                        <w:rPr>
                          <w:color w:val="auto"/>
                        </w:rPr>
                      </w:pPr>
                    </w:p>
                    <w:p w14:paraId="6981DC35" w14:textId="5B99AB67" w:rsidR="00AB2CC0" w:rsidRPr="00532017" w:rsidRDefault="00AB2CC0" w:rsidP="00AB2CC0">
                      <w:pPr>
                        <w:pStyle w:val="SeitenleisteVDK"/>
                        <w:rPr>
                          <w:color w:val="auto"/>
                        </w:rPr>
                      </w:pPr>
                      <w:r w:rsidRPr="00532017">
                        <w:rPr>
                          <w:color w:val="auto"/>
                        </w:rPr>
                        <w:t xml:space="preserve">Tel.: </w:t>
                      </w:r>
                      <w:r w:rsidRPr="00532017">
                        <w:rPr>
                          <w:color w:val="auto"/>
                        </w:rPr>
                        <w:tab/>
                        <w:t xml:space="preserve">089 </w:t>
                      </w:r>
                      <w:r w:rsidR="00532017" w:rsidRPr="00532017">
                        <w:rPr>
                          <w:color w:val="auto"/>
                        </w:rPr>
                        <w:t>18 74 65</w:t>
                      </w:r>
                    </w:p>
                    <w:p w14:paraId="67C4E478" w14:textId="77777777" w:rsidR="00AB2CC0" w:rsidRPr="00532017" w:rsidRDefault="00AB2CC0" w:rsidP="00AB2CC0">
                      <w:pPr>
                        <w:pStyle w:val="SeitenleisteVDK"/>
                        <w:rPr>
                          <w:color w:val="auto"/>
                        </w:rPr>
                      </w:pPr>
                    </w:p>
                    <w:p w14:paraId="077DABD6" w14:textId="44478C99" w:rsidR="00AB2CC0" w:rsidRPr="00532017" w:rsidRDefault="00AB2CC0" w:rsidP="00AB2CC0">
                      <w:pPr>
                        <w:pStyle w:val="SeitenleisteVDK"/>
                        <w:rPr>
                          <w:color w:val="auto"/>
                        </w:rPr>
                      </w:pPr>
                      <w:r w:rsidRPr="00532017">
                        <w:rPr>
                          <w:color w:val="auto"/>
                        </w:rPr>
                        <w:t xml:space="preserve">E-Mail: </w:t>
                      </w:r>
                      <w:r w:rsidR="00532017" w:rsidRPr="00532017">
                        <w:rPr>
                          <w:color w:val="auto"/>
                        </w:rPr>
                        <w:br/>
                        <w:t>bv-muenchen</w:t>
                      </w:r>
                      <w:r w:rsidRPr="00532017">
                        <w:rPr>
                          <w:color w:val="auto"/>
                        </w:rPr>
                        <w:t>@volksbund.de</w:t>
                      </w:r>
                    </w:p>
                    <w:p w14:paraId="7B35D4DB" w14:textId="2D512FC6" w:rsidR="00AB2CC0" w:rsidRPr="00532017" w:rsidRDefault="00AB2CC0" w:rsidP="00AB2CC0">
                      <w:pPr>
                        <w:pStyle w:val="SeitenleisteVDK"/>
                        <w:rPr>
                          <w:color w:val="auto"/>
                        </w:rPr>
                      </w:pPr>
                      <w:r w:rsidRPr="00532017">
                        <w:rPr>
                          <w:color w:val="auto"/>
                        </w:rPr>
                        <w:t xml:space="preserve">Internet: </w:t>
                      </w:r>
                      <w:r w:rsidR="00532017" w:rsidRPr="00532017">
                        <w:rPr>
                          <w:color w:val="auto"/>
                        </w:rPr>
                        <w:br/>
                        <w:t>muenchen</w:t>
                      </w:r>
                      <w:r w:rsidRPr="00532017">
                        <w:rPr>
                          <w:color w:val="auto"/>
                        </w:rPr>
                        <w:t>.volksbund.de</w:t>
                      </w:r>
                    </w:p>
                    <w:p w14:paraId="5B33C487" w14:textId="77777777" w:rsidR="00AB2CC0" w:rsidRPr="00B47DE0" w:rsidRDefault="00AB2CC0" w:rsidP="00AB2CC0">
                      <w:pPr>
                        <w:pStyle w:val="SeitenleisteVDK"/>
                        <w:rPr>
                          <w:color w:val="000000" w:themeColor="text1"/>
                        </w:rPr>
                      </w:pPr>
                    </w:p>
                    <w:p w14:paraId="6C074954" w14:textId="77777777" w:rsidR="00AB2CC0" w:rsidRPr="00B47DE0" w:rsidRDefault="00AB2CC0" w:rsidP="00AB2CC0">
                      <w:pPr>
                        <w:pStyle w:val="SeitenleisteVDK"/>
                        <w:rPr>
                          <w:b/>
                        </w:rPr>
                      </w:pPr>
                    </w:p>
                    <w:p w14:paraId="6E9516FF" w14:textId="77777777" w:rsidR="00AB2CC0" w:rsidRPr="00B47DE0" w:rsidRDefault="00AB2CC0" w:rsidP="00AB2CC0">
                      <w:pPr>
                        <w:pStyle w:val="SeitenleisteVDK"/>
                      </w:pPr>
                    </w:p>
                    <w:p w14:paraId="68A01BA9" w14:textId="77777777" w:rsidR="009C321D" w:rsidRPr="00B47DE0" w:rsidRDefault="009C321D" w:rsidP="008228F4">
                      <w:pPr>
                        <w:tabs>
                          <w:tab w:val="left" w:pos="510"/>
                        </w:tabs>
                        <w:spacing w:line="260" w:lineRule="exact"/>
                        <w:rPr>
                          <w:rFonts w:ascii="Calibri" w:hAnsi="Calibri"/>
                          <w:color w:val="000000"/>
                          <w:sz w:val="18"/>
                        </w:rPr>
                      </w:pPr>
                    </w:p>
                    <w:p w14:paraId="6152194E" w14:textId="77777777" w:rsidR="00940D29" w:rsidRDefault="00940D29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C4427D">
        <w:rPr>
          <w:noProof/>
          <w:sz w:val="12"/>
        </w:rPr>
        <mc:AlternateContent>
          <mc:Choice Requires="wps">
            <w:drawing>
              <wp:anchor distT="0" distB="0" distL="360045" distR="0" simplePos="0" relativeHeight="251662336" behindDoc="0" locked="1" layoutInCell="1" allowOverlap="1" wp14:anchorId="5DE87EC5" wp14:editId="3B543BE2">
                <wp:simplePos x="0" y="0"/>
                <wp:positionH relativeFrom="page">
                  <wp:posOffset>5581650</wp:posOffset>
                </wp:positionH>
                <wp:positionV relativeFrom="page">
                  <wp:posOffset>2073910</wp:posOffset>
                </wp:positionV>
                <wp:extent cx="1620000" cy="1814400"/>
                <wp:effectExtent l="0" t="0" r="0" b="14605"/>
                <wp:wrapSquare wrapText="bothSides"/>
                <wp:docPr id="6" name="VDKTextboxSeiteDat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0000" cy="18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8618F" w14:textId="54ECD6C5" w:rsidR="00940D29" w:rsidRPr="00B47DE0" w:rsidRDefault="00EA7DEA" w:rsidP="008228F4">
                            <w:pPr>
                              <w:tabs>
                                <w:tab w:val="left" w:pos="510"/>
                              </w:tabs>
                              <w:spacing w:line="260" w:lineRule="exact"/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</w:rPr>
                            </w:pPr>
                            <w:r w:rsidRPr="00532017">
                              <w:rPr>
                                <w:rFonts w:ascii="Calibri" w:hAnsi="Calibri"/>
                                <w:noProof/>
                                <w:sz w:val="18"/>
                              </w:rPr>
                              <w:t>M</w:t>
                            </w:r>
                            <w:r w:rsidR="00CE7119" w:rsidRPr="00532017">
                              <w:rPr>
                                <w:rFonts w:ascii="Calibri" w:hAnsi="Calibri"/>
                                <w:noProof/>
                                <w:sz w:val="18"/>
                              </w:rPr>
                              <w:t>ünchen</w:t>
                            </w:r>
                            <w:r w:rsidR="00532017" w:rsidRPr="00532017">
                              <w:rPr>
                                <w:rFonts w:ascii="Calibri" w:hAnsi="Calibri"/>
                                <w:noProof/>
                                <w:sz w:val="18"/>
                              </w:rPr>
                              <w:t xml:space="preserve"> im</w:t>
                            </w:r>
                            <w:r w:rsidRPr="00532017">
                              <w:rPr>
                                <w:rFonts w:ascii="Calibri" w:hAnsi="Calibri"/>
                                <w:noProof/>
                                <w:sz w:val="18"/>
                              </w:rPr>
                              <w:t xml:space="preserve"> </w:t>
                            </w:r>
                            <w:r w:rsidRPr="00B47DE0">
                              <w:rPr>
                                <w:rFonts w:ascii="Calibri" w:hAnsi="Calibri"/>
                                <w:noProof/>
                                <w:color w:val="000000" w:themeColor="text1"/>
                                <w:sz w:val="18"/>
                              </w:rPr>
                              <w:t xml:space="preserve">Oktober </w:t>
                            </w:r>
                            <w:r w:rsidR="001909E1">
                              <w:rPr>
                                <w:rFonts w:ascii="Calibri" w:hAnsi="Calibri"/>
                                <w:noProof/>
                                <w:color w:val="000000" w:themeColor="text1"/>
                                <w:sz w:val="18"/>
                              </w:rPr>
                              <w:t>202</w:t>
                            </w:r>
                            <w:r w:rsidR="005E03D3">
                              <w:rPr>
                                <w:rFonts w:ascii="Calibri" w:hAnsi="Calibri"/>
                                <w:noProof/>
                                <w:color w:val="000000" w:themeColor="text1"/>
                                <w:sz w:val="18"/>
                              </w:rPr>
                              <w:t>4</w:t>
                            </w:r>
                          </w:p>
                          <w:p w14:paraId="7EF39771" w14:textId="77777777" w:rsidR="00940D29" w:rsidRPr="00B47DE0" w:rsidRDefault="00940D29" w:rsidP="008228F4">
                            <w:pPr>
                              <w:tabs>
                                <w:tab w:val="left" w:pos="510"/>
                              </w:tabs>
                              <w:spacing w:line="260" w:lineRule="exact"/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6205CADA" w14:textId="2AB99B4F" w:rsidR="009C321D" w:rsidRPr="00532017" w:rsidRDefault="00532017" w:rsidP="009C321D">
                            <w:pPr>
                              <w:tabs>
                                <w:tab w:val="left" w:pos="510"/>
                              </w:tabs>
                              <w:spacing w:line="260" w:lineRule="exact"/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 w:rsidRPr="00532017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Bezirks</w:t>
                            </w:r>
                            <w:r w:rsidR="00AB2CC0" w:rsidRPr="00532017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verband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München</w:t>
                            </w:r>
                          </w:p>
                          <w:p w14:paraId="1343F054" w14:textId="77777777" w:rsidR="009C321D" w:rsidRPr="00B47DE0" w:rsidRDefault="009C321D" w:rsidP="009C321D">
                            <w:pPr>
                              <w:tabs>
                                <w:tab w:val="left" w:pos="510"/>
                              </w:tabs>
                              <w:spacing w:line="260" w:lineRule="exact"/>
                              <w:rPr>
                                <w:rFonts w:ascii="Calibri" w:hAnsi="Calibri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306785E8" w14:textId="77777777" w:rsidR="00940D29" w:rsidRPr="00B47DE0" w:rsidRDefault="00940D2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87EC5" id="VDKTextboxSeiteDatum" o:spid="_x0000_s1028" type="#_x0000_t202" style="position:absolute;margin-left:439.5pt;margin-top:163.3pt;width:127.55pt;height:142.85pt;z-index:251662336;visibility:visible;mso-wrap-style:square;mso-width-percent:0;mso-height-percent:0;mso-wrap-distance-left:28.35pt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" filled="f" stroked="f" strokeweight=".5pt">
                <v:path arrowok="t"/>
                <v:textbox inset="0,0,0,0">
                  <w:txbxContent>
                    <w:p w14:paraId="45E8618F" w14:textId="54ECD6C5" w:rsidR="00940D29" w:rsidRPr="00B47DE0" w:rsidRDefault="00EA7DEA" w:rsidP="008228F4">
                      <w:pPr>
                        <w:tabs>
                          <w:tab w:val="left" w:pos="510"/>
                        </w:tabs>
                        <w:spacing w:line="260" w:lineRule="exact"/>
                        <w:rPr>
                          <w:rFonts w:ascii="Calibri" w:hAnsi="Calibri"/>
                          <w:color w:val="000000" w:themeColor="text1"/>
                          <w:sz w:val="18"/>
                        </w:rPr>
                      </w:pPr>
                      <w:r w:rsidRPr="00532017">
                        <w:rPr>
                          <w:rFonts w:ascii="Calibri" w:hAnsi="Calibri"/>
                          <w:noProof/>
                          <w:sz w:val="18"/>
                        </w:rPr>
                        <w:t>M</w:t>
                      </w:r>
                      <w:r w:rsidR="00CE7119" w:rsidRPr="00532017">
                        <w:rPr>
                          <w:rFonts w:ascii="Calibri" w:hAnsi="Calibri"/>
                          <w:noProof/>
                          <w:sz w:val="18"/>
                        </w:rPr>
                        <w:t>ünchen</w:t>
                      </w:r>
                      <w:r w:rsidR="00532017" w:rsidRPr="00532017">
                        <w:rPr>
                          <w:rFonts w:ascii="Calibri" w:hAnsi="Calibri"/>
                          <w:noProof/>
                          <w:sz w:val="18"/>
                        </w:rPr>
                        <w:t xml:space="preserve"> im</w:t>
                      </w:r>
                      <w:r w:rsidRPr="00532017">
                        <w:rPr>
                          <w:rFonts w:ascii="Calibri" w:hAnsi="Calibri"/>
                          <w:noProof/>
                          <w:sz w:val="18"/>
                        </w:rPr>
                        <w:t xml:space="preserve"> </w:t>
                      </w:r>
                      <w:r w:rsidRPr="00B47DE0">
                        <w:rPr>
                          <w:rFonts w:ascii="Calibri" w:hAnsi="Calibri"/>
                          <w:noProof/>
                          <w:color w:val="000000" w:themeColor="text1"/>
                          <w:sz w:val="18"/>
                        </w:rPr>
                        <w:t xml:space="preserve">Oktober </w:t>
                      </w:r>
                      <w:r w:rsidR="001909E1">
                        <w:rPr>
                          <w:rFonts w:ascii="Calibri" w:hAnsi="Calibri"/>
                          <w:noProof/>
                          <w:color w:val="000000" w:themeColor="text1"/>
                          <w:sz w:val="18"/>
                        </w:rPr>
                        <w:t>202</w:t>
                      </w:r>
                      <w:r w:rsidR="005E03D3">
                        <w:rPr>
                          <w:rFonts w:ascii="Calibri" w:hAnsi="Calibri"/>
                          <w:noProof/>
                          <w:color w:val="000000" w:themeColor="text1"/>
                          <w:sz w:val="18"/>
                        </w:rPr>
                        <w:t>4</w:t>
                      </w:r>
                    </w:p>
                    <w:p w14:paraId="7EF39771" w14:textId="77777777" w:rsidR="00940D29" w:rsidRPr="00B47DE0" w:rsidRDefault="00940D29" w:rsidP="008228F4">
                      <w:pPr>
                        <w:tabs>
                          <w:tab w:val="left" w:pos="510"/>
                        </w:tabs>
                        <w:spacing w:line="260" w:lineRule="exact"/>
                        <w:rPr>
                          <w:rFonts w:ascii="Calibri" w:hAnsi="Calibri"/>
                          <w:color w:val="000000" w:themeColor="text1"/>
                          <w:sz w:val="18"/>
                        </w:rPr>
                      </w:pPr>
                    </w:p>
                    <w:p w14:paraId="6205CADA" w14:textId="2AB99B4F" w:rsidR="009C321D" w:rsidRPr="00532017" w:rsidRDefault="00532017" w:rsidP="009C321D">
                      <w:pPr>
                        <w:tabs>
                          <w:tab w:val="left" w:pos="510"/>
                        </w:tabs>
                        <w:spacing w:line="260" w:lineRule="exact"/>
                        <w:rPr>
                          <w:rFonts w:ascii="Calibri" w:hAnsi="Calibri"/>
                          <w:b/>
                          <w:sz w:val="18"/>
                        </w:rPr>
                      </w:pPr>
                      <w:r w:rsidRPr="00532017">
                        <w:rPr>
                          <w:rFonts w:ascii="Calibri" w:hAnsi="Calibri"/>
                          <w:b/>
                          <w:sz w:val="18"/>
                        </w:rPr>
                        <w:t>Bezirks</w:t>
                      </w:r>
                      <w:r w:rsidR="00AB2CC0" w:rsidRPr="00532017">
                        <w:rPr>
                          <w:rFonts w:ascii="Calibri" w:hAnsi="Calibri"/>
                          <w:b/>
                          <w:sz w:val="18"/>
                        </w:rPr>
                        <w:t xml:space="preserve">verband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München</w:t>
                      </w:r>
                    </w:p>
                    <w:p w14:paraId="1343F054" w14:textId="77777777" w:rsidR="009C321D" w:rsidRPr="00B47DE0" w:rsidRDefault="009C321D" w:rsidP="009C321D">
                      <w:pPr>
                        <w:tabs>
                          <w:tab w:val="left" w:pos="510"/>
                        </w:tabs>
                        <w:spacing w:line="260" w:lineRule="exact"/>
                        <w:rPr>
                          <w:rFonts w:ascii="Calibri" w:hAnsi="Calibri"/>
                          <w:color w:val="000000" w:themeColor="text1"/>
                          <w:sz w:val="18"/>
                        </w:rPr>
                      </w:pPr>
                    </w:p>
                    <w:p w14:paraId="306785E8" w14:textId="77777777" w:rsidR="00940D29" w:rsidRPr="00B47DE0" w:rsidRDefault="00940D2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C4427D">
        <w:rPr>
          <w:noProof/>
          <w:sz w:val="12"/>
        </w:rPr>
        <w:drawing>
          <wp:anchor distT="0" distB="0" distL="114300" distR="114300" simplePos="0" relativeHeight="251659264" behindDoc="0" locked="1" layoutInCell="1" allowOverlap="1" wp14:anchorId="298A31A8" wp14:editId="359FCABB">
            <wp:simplePos x="0" y="0"/>
            <wp:positionH relativeFrom="page">
              <wp:posOffset>5581650</wp:posOffset>
            </wp:positionH>
            <wp:positionV relativeFrom="page">
              <wp:posOffset>1172210</wp:posOffset>
            </wp:positionV>
            <wp:extent cx="1202055" cy="400685"/>
            <wp:effectExtent l="0" t="0" r="0" b="0"/>
            <wp:wrapNone/>
            <wp:docPr id="5" name="VDKBriefkopf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27D">
        <w:rPr>
          <w:noProof/>
          <w:sz w:val="12"/>
        </w:rPr>
        <w:drawing>
          <wp:anchor distT="0" distB="0" distL="114300" distR="114300" simplePos="0" relativeHeight="251660288" behindDoc="0" locked="1" layoutInCell="1" allowOverlap="1" wp14:anchorId="4E313376" wp14:editId="5090134D">
            <wp:simplePos x="0" y="0"/>
            <wp:positionH relativeFrom="page">
              <wp:posOffset>790575</wp:posOffset>
            </wp:positionH>
            <wp:positionV relativeFrom="page">
              <wp:posOffset>333375</wp:posOffset>
            </wp:positionV>
            <wp:extent cx="2415540" cy="1212850"/>
            <wp:effectExtent l="0" t="0" r="3810" b="6350"/>
            <wp:wrapNone/>
            <wp:docPr id="3" name="VDKBrief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27D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15E38" wp14:editId="60C85DBD">
                <wp:simplePos x="0" y="0"/>
                <wp:positionH relativeFrom="column">
                  <wp:posOffset>0</wp:posOffset>
                </wp:positionH>
                <wp:positionV relativeFrom="paragraph">
                  <wp:posOffset>-1386250</wp:posOffset>
                </wp:positionV>
                <wp:extent cx="12700" cy="12700"/>
                <wp:effectExtent l="0" t="0" r="0" b="0"/>
                <wp:wrapNone/>
                <wp:docPr id="2" name="VDK-Durchschlag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oundRect">
                          <a:avLst>
                            <a:gd name="adj" fmla="val 1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E2B795" id="VDK-Durchschlag" o:spid="_x0000_s1026" style="position:absolute;margin-left:0;margin-top:-109.15pt;width:1pt;height:1pt;z-index:25166131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" fillcolor="#5b9bd5 [3204]" strokecolor="#1f4d78 [1604]" strokeweight="1pt">
                <v:stroke joinstyle="miter"/>
              </v:roundrect>
            </w:pict>
          </mc:Fallback>
        </mc:AlternateContent>
      </w:r>
    </w:p>
    <w:p w14:paraId="39866A62" w14:textId="727727B9" w:rsidR="00940D29" w:rsidRPr="00AE2A87" w:rsidRDefault="00AB2CC0" w:rsidP="00FA102B">
      <w:pPr>
        <w:pStyle w:val="FlietextVDK"/>
        <w:rPr>
          <w:noProof/>
          <w:color w:val="000000" w:themeColor="text1"/>
          <w:sz w:val="12"/>
          <w:szCs w:val="12"/>
        </w:rPr>
      </w:pPr>
      <w:r w:rsidRPr="00AE2A87">
        <w:rPr>
          <w:color w:val="000000" w:themeColor="text1"/>
          <w:sz w:val="12"/>
          <w:szCs w:val="12"/>
        </w:rPr>
        <w:t xml:space="preserve">Volksbund Deutsche Kriegsgräberfürsorge e.V., </w:t>
      </w:r>
      <w:r w:rsidR="00532017" w:rsidRPr="00532017">
        <w:rPr>
          <w:sz w:val="12"/>
          <w:szCs w:val="12"/>
        </w:rPr>
        <w:t>BV München</w:t>
      </w:r>
      <w:r w:rsidRPr="00532017">
        <w:rPr>
          <w:sz w:val="12"/>
          <w:szCs w:val="12"/>
        </w:rPr>
        <w:t xml:space="preserve">, </w:t>
      </w:r>
      <w:proofErr w:type="spellStart"/>
      <w:r w:rsidRPr="00532017">
        <w:rPr>
          <w:sz w:val="12"/>
          <w:szCs w:val="12"/>
        </w:rPr>
        <w:t>Maillingerstr</w:t>
      </w:r>
      <w:proofErr w:type="spellEnd"/>
      <w:r w:rsidRPr="00532017">
        <w:rPr>
          <w:sz w:val="12"/>
          <w:szCs w:val="12"/>
        </w:rPr>
        <w:t>. 24, D-80636 München</w:t>
      </w:r>
      <w:r w:rsidRPr="00532017">
        <w:rPr>
          <w:noProof/>
          <w:sz w:val="12"/>
          <w:szCs w:val="12"/>
        </w:rPr>
        <w:t xml:space="preserve"> </w:t>
      </w:r>
    </w:p>
    <w:p w14:paraId="74AC0512" w14:textId="57721040" w:rsidR="00BF5456" w:rsidRPr="00BF5456" w:rsidRDefault="00BF5456" w:rsidP="00BF5456">
      <w:pPr>
        <w:pStyle w:val="ydp4552a928msolistparagraph"/>
        <w:spacing w:before="0" w:after="0"/>
        <w:rPr>
          <w:rFonts w:ascii="Calibri" w:eastAsia="Calibri" w:hAnsi="Calibri" w:cs="Calibri"/>
          <w:b/>
          <w:bCs/>
          <w:color w:val="767171" w:themeColor="background2" w:themeShade="80"/>
          <w:sz w:val="48"/>
          <w:szCs w:val="48"/>
        </w:rPr>
      </w:pPr>
      <w:bookmarkStart w:id="0" w:name="VDKSatz1"/>
      <w:bookmarkEnd w:id="0"/>
      <w:r w:rsidRPr="00BF5456">
        <w:rPr>
          <w:rFonts w:ascii="Calibri" w:eastAsia="Calibri" w:hAnsi="Calibri" w:cs="Calibri"/>
          <w:b/>
          <w:bCs/>
          <w:color w:val="767171" w:themeColor="background2" w:themeShade="80"/>
          <w:sz w:val="48"/>
          <w:szCs w:val="48"/>
        </w:rPr>
        <w:t>Presse-Information</w:t>
      </w:r>
    </w:p>
    <w:p w14:paraId="19C597DB" w14:textId="77777777" w:rsidR="00FD5877" w:rsidRDefault="00FD5877" w:rsidP="00EA7DEA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6A0647A3" w14:textId="63DAC398" w:rsidR="00D1539F" w:rsidRDefault="00D1539F" w:rsidP="00D1539F">
      <w:pPr>
        <w:pStyle w:val="ydp4552a928msolistparagraph"/>
        <w:spacing w:before="0" w:after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Gemeinsam für den Frieden – Kriegsgräbersammlung 202</w:t>
      </w:r>
      <w:r w:rsidR="005E03D3">
        <w:rPr>
          <w:rFonts w:ascii="Calibri" w:eastAsia="Calibri" w:hAnsi="Calibri" w:cs="Calibri"/>
          <w:b/>
          <w:bCs/>
          <w:sz w:val="28"/>
          <w:szCs w:val="28"/>
        </w:rPr>
        <w:t>4</w:t>
      </w:r>
    </w:p>
    <w:p w14:paraId="0DF71641" w14:textId="77777777" w:rsidR="00D1539F" w:rsidRPr="00B058B6" w:rsidRDefault="00D1539F" w:rsidP="00D1539F"/>
    <w:p w14:paraId="5B1D6D84" w14:textId="652F1966" w:rsidR="00D1539F" w:rsidRPr="00532017" w:rsidRDefault="00D1539F" w:rsidP="00D1539F">
      <w:r w:rsidRPr="00532017">
        <w:t>München</w:t>
      </w:r>
      <w:r w:rsidR="00532017" w:rsidRPr="00532017">
        <w:t xml:space="preserve">, im </w:t>
      </w:r>
      <w:r w:rsidRPr="00532017">
        <w:t>Oktober</w:t>
      </w:r>
    </w:p>
    <w:p w14:paraId="12FF39BF" w14:textId="4CB24813" w:rsidR="00D1539F" w:rsidRPr="00BD3571" w:rsidRDefault="00D1539F" w:rsidP="00D1539F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0E72454D" w14:textId="482FBD23" w:rsidR="00654F6F" w:rsidRDefault="00D1539F" w:rsidP="00D1539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Der </w:t>
      </w:r>
      <w:r w:rsidRPr="00BD3571">
        <w:rPr>
          <w:rFonts w:cstheme="minorHAnsi"/>
          <w:sz w:val="22"/>
          <w:szCs w:val="22"/>
        </w:rPr>
        <w:t>Volksbund</w:t>
      </w:r>
      <w:r>
        <w:rPr>
          <w:rFonts w:cstheme="minorHAnsi"/>
          <w:sz w:val="22"/>
          <w:szCs w:val="22"/>
        </w:rPr>
        <w:t xml:space="preserve"> </w:t>
      </w:r>
      <w:r w:rsidRPr="00BD3571">
        <w:rPr>
          <w:rFonts w:cstheme="minorHAnsi"/>
          <w:sz w:val="22"/>
          <w:szCs w:val="22"/>
        </w:rPr>
        <w:t>Deutsche Kriegsgräberfürsorge e.V.</w:t>
      </w:r>
      <w:r w:rsidR="00654F6F">
        <w:rPr>
          <w:rFonts w:cstheme="minorHAnsi"/>
          <w:sz w:val="22"/>
          <w:szCs w:val="22"/>
        </w:rPr>
        <w:t>, Landesverband Bayern,</w:t>
      </w:r>
      <w:r w:rsidRPr="00BD357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führt von Freitag, 1</w:t>
      </w:r>
      <w:r w:rsidR="00357226">
        <w:rPr>
          <w:rFonts w:cstheme="minorHAnsi"/>
          <w:sz w:val="22"/>
          <w:szCs w:val="22"/>
        </w:rPr>
        <w:t>1</w:t>
      </w:r>
      <w:r>
        <w:rPr>
          <w:rFonts w:cstheme="minorHAnsi"/>
          <w:sz w:val="22"/>
          <w:szCs w:val="22"/>
        </w:rPr>
        <w:t xml:space="preserve">. Oktober, bis einschließlich Sonntag, </w:t>
      </w:r>
      <w:r w:rsidR="00357226">
        <w:rPr>
          <w:rFonts w:cstheme="minorHAnsi"/>
          <w:sz w:val="22"/>
          <w:szCs w:val="22"/>
        </w:rPr>
        <w:t>3</w:t>
      </w:r>
      <w:r>
        <w:rPr>
          <w:rFonts w:cstheme="minorHAnsi"/>
          <w:sz w:val="22"/>
          <w:szCs w:val="22"/>
        </w:rPr>
        <w:t xml:space="preserve">. November (Kernzeitraum) </w:t>
      </w:r>
      <w:r w:rsidR="00654F6F">
        <w:rPr>
          <w:rFonts w:cstheme="minorHAnsi"/>
          <w:sz w:val="22"/>
          <w:szCs w:val="22"/>
        </w:rPr>
        <w:t xml:space="preserve">die jährliche </w:t>
      </w:r>
      <w:r>
        <w:rPr>
          <w:rFonts w:cstheme="minorHAnsi"/>
          <w:sz w:val="22"/>
          <w:szCs w:val="22"/>
        </w:rPr>
        <w:t>Sammlung durch.</w:t>
      </w:r>
      <w:r w:rsidR="00654F6F">
        <w:rPr>
          <w:rFonts w:cstheme="minorHAnsi"/>
          <w:sz w:val="22"/>
          <w:szCs w:val="22"/>
        </w:rPr>
        <w:t xml:space="preserve"> </w:t>
      </w:r>
      <w:r w:rsidR="00654F6F" w:rsidRPr="00357226">
        <w:rPr>
          <w:rFonts w:ascii="Calibri" w:hAnsi="Calibri" w:cs="Calibri"/>
          <w:sz w:val="22"/>
          <w:szCs w:val="22"/>
        </w:rPr>
        <w:t>Als gemeinnützige Organisation, die zu rund 60 Prozent auf Spenden angewiesen ist, steh</w:t>
      </w:r>
      <w:r w:rsidR="00654F6F">
        <w:rPr>
          <w:rFonts w:ascii="Calibri" w:hAnsi="Calibri" w:cs="Calibri"/>
          <w:sz w:val="22"/>
          <w:szCs w:val="22"/>
        </w:rPr>
        <w:t xml:space="preserve">t der Volksbund damit vor </w:t>
      </w:r>
      <w:r w:rsidR="00654F6F" w:rsidRPr="00357226">
        <w:rPr>
          <w:rFonts w:ascii="Calibri" w:hAnsi="Calibri" w:cs="Calibri"/>
          <w:sz w:val="22"/>
          <w:szCs w:val="22"/>
        </w:rPr>
        <w:t xml:space="preserve">besonderen Herausforderungen. Dies gilt vor allem für die vom Ehrenamt und Freiwilligkeit getragene </w:t>
      </w:r>
      <w:r w:rsidR="00654F6F" w:rsidRPr="00357226">
        <w:rPr>
          <w:rFonts w:ascii="Calibri" w:hAnsi="Calibri" w:cs="Calibri"/>
          <w:color w:val="000000"/>
          <w:sz w:val="22"/>
          <w:szCs w:val="22"/>
        </w:rPr>
        <w:t xml:space="preserve">Haus-, Straßen- und </w:t>
      </w:r>
      <w:r w:rsidR="00654F6F" w:rsidRPr="00357226">
        <w:rPr>
          <w:rFonts w:ascii="Calibri" w:hAnsi="Calibri" w:cs="Calibri"/>
          <w:sz w:val="22"/>
          <w:szCs w:val="22"/>
        </w:rPr>
        <w:t>Friedhofssammlung</w:t>
      </w:r>
      <w:r w:rsidR="00654F6F">
        <w:rPr>
          <w:rFonts w:ascii="Calibri" w:hAnsi="Calibri" w:cs="Calibri"/>
          <w:sz w:val="22"/>
          <w:szCs w:val="22"/>
        </w:rPr>
        <w:t>.</w:t>
      </w:r>
    </w:p>
    <w:p w14:paraId="2147F97E" w14:textId="77777777" w:rsidR="00654F6F" w:rsidRPr="00654F6F" w:rsidRDefault="00654F6F" w:rsidP="00D1539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3AEF96E" w14:textId="0F518E2D" w:rsidR="00357226" w:rsidRPr="00532017" w:rsidRDefault="00357226" w:rsidP="00654F6F">
      <w:pPr>
        <w:pStyle w:val="FlietextVDK"/>
        <w:spacing w:after="140" w:line="240" w:lineRule="auto"/>
        <w:rPr>
          <w:i/>
          <w:iCs/>
        </w:rPr>
      </w:pPr>
      <w:r>
        <w:rPr>
          <w:i/>
          <w:iCs/>
        </w:rPr>
        <w:t>„</w:t>
      </w:r>
      <w:r w:rsidRPr="00357226">
        <w:rPr>
          <w:i/>
          <w:iCs/>
        </w:rPr>
        <w:t xml:space="preserve">Der Volksbund setzt sich an den Gräbern, über Grenzen und Generationen hinweg dafür ein die Erinnerung wachzuhalten, Verständigung und Frieden zu fördern und für Freiheit und Demokratie einzutreten. Aber der </w:t>
      </w:r>
      <w:bookmarkStart w:id="1" w:name="_Hlk164932366"/>
      <w:bookmarkStart w:id="2" w:name="_Hlk164933397"/>
      <w:r w:rsidRPr="00357226">
        <w:rPr>
          <w:i/>
          <w:iCs/>
        </w:rPr>
        <w:t>Frieden ist seit 2022 noch ein Stück weiter von uns weggerückt. Angesichts der schockierenden Bilder von zwei der weltweit zahlreichen Kriegsschauplätze müssen wir uns fragen: Hat man denn nicht aus der Vergangenheit gelernt?</w:t>
      </w:r>
      <w:bookmarkEnd w:id="1"/>
      <w:bookmarkEnd w:id="2"/>
      <w:r>
        <w:rPr>
          <w:i/>
          <w:iCs/>
        </w:rPr>
        <w:t xml:space="preserve">“, </w:t>
      </w:r>
      <w:r w:rsidR="0033221A" w:rsidRPr="0033221A">
        <w:rPr>
          <w:rFonts w:cs="Calibri"/>
          <w:szCs w:val="22"/>
        </w:rPr>
        <w:t xml:space="preserve">so </w:t>
      </w:r>
      <w:r w:rsidR="00532017" w:rsidRPr="00532017">
        <w:rPr>
          <w:rFonts w:cstheme="minorHAnsi"/>
          <w:iCs/>
          <w:szCs w:val="22"/>
        </w:rPr>
        <w:t>Bezirksgeschäftsführerin Stephanie Ritter</w:t>
      </w:r>
      <w:r w:rsidR="00D1539F" w:rsidRPr="00532017">
        <w:rPr>
          <w:rFonts w:cstheme="minorHAnsi"/>
          <w:iCs/>
          <w:szCs w:val="22"/>
        </w:rPr>
        <w:t>.</w:t>
      </w:r>
    </w:p>
    <w:p w14:paraId="1F3B8C75" w14:textId="2C75E95F" w:rsidR="00064865" w:rsidRDefault="00064865" w:rsidP="00064865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Der Volksbund wurde 1919 durch Heimkehrer, Witwen und Hinterbliebene ins Leben gerufen. Er ist damit eine der ersten Bürgerinitiativen in Deutschland. Derzeit pflegt die Organisation in 46 Ländern auf 83</w:t>
      </w:r>
      <w:r w:rsidR="005E03D3">
        <w:rPr>
          <w:rFonts w:cstheme="minorHAnsi"/>
          <w:sz w:val="22"/>
          <w:szCs w:val="22"/>
        </w:rPr>
        <w:t>6</w:t>
      </w:r>
      <w:r>
        <w:rPr>
          <w:rFonts w:cstheme="minorHAnsi"/>
          <w:sz w:val="22"/>
          <w:szCs w:val="22"/>
        </w:rPr>
        <w:t xml:space="preserve"> Kriegsgräberstätten die Gräber von über 2,8 Millionen Toten beider Weltkriege. </w:t>
      </w:r>
      <w:r w:rsidR="005E03D3" w:rsidRPr="005E03D3">
        <w:rPr>
          <w:rFonts w:cstheme="minorHAnsi"/>
          <w:b/>
          <w:bCs/>
          <w:sz w:val="22"/>
          <w:szCs w:val="22"/>
        </w:rPr>
        <w:t xml:space="preserve">Am 27. August wurde in Kaunas </w:t>
      </w:r>
      <w:r w:rsidR="005E03D3">
        <w:rPr>
          <w:rFonts w:cstheme="minorHAnsi"/>
          <w:b/>
          <w:bCs/>
          <w:sz w:val="22"/>
          <w:szCs w:val="22"/>
        </w:rPr>
        <w:t xml:space="preserve">in Litauen </w:t>
      </w:r>
      <w:r w:rsidRPr="005E03D3">
        <w:rPr>
          <w:rFonts w:cstheme="minorHAnsi"/>
          <w:b/>
          <w:bCs/>
          <w:sz w:val="22"/>
          <w:szCs w:val="22"/>
        </w:rPr>
        <w:t xml:space="preserve">der einmillionste </w:t>
      </w:r>
      <w:r w:rsidR="00654F6F">
        <w:rPr>
          <w:rFonts w:cstheme="minorHAnsi"/>
          <w:b/>
          <w:bCs/>
          <w:sz w:val="22"/>
          <w:szCs w:val="22"/>
        </w:rPr>
        <w:t xml:space="preserve">deutsche </w:t>
      </w:r>
      <w:r w:rsidRPr="005E03D3">
        <w:rPr>
          <w:rFonts w:cstheme="minorHAnsi"/>
          <w:b/>
          <w:bCs/>
          <w:sz w:val="22"/>
          <w:szCs w:val="22"/>
        </w:rPr>
        <w:t>Weltkriegstote</w:t>
      </w:r>
      <w:r w:rsidR="005E03D3" w:rsidRPr="005E03D3">
        <w:rPr>
          <w:rFonts w:cstheme="minorHAnsi"/>
          <w:b/>
          <w:bCs/>
          <w:sz w:val="22"/>
          <w:szCs w:val="22"/>
        </w:rPr>
        <w:t xml:space="preserve">, der </w:t>
      </w:r>
      <w:r w:rsidRPr="005E03D3">
        <w:rPr>
          <w:rFonts w:cstheme="minorHAnsi"/>
          <w:b/>
          <w:bCs/>
          <w:sz w:val="22"/>
          <w:szCs w:val="22"/>
        </w:rPr>
        <w:t>seit F</w:t>
      </w:r>
      <w:r>
        <w:rPr>
          <w:rFonts w:cstheme="minorHAnsi"/>
          <w:b/>
          <w:bCs/>
          <w:sz w:val="22"/>
          <w:szCs w:val="22"/>
        </w:rPr>
        <w:t xml:space="preserve">all des Eisernen Vorhanges </w:t>
      </w:r>
      <w:r w:rsidR="00654F6F">
        <w:rPr>
          <w:rFonts w:cstheme="minorHAnsi"/>
          <w:b/>
          <w:bCs/>
          <w:sz w:val="22"/>
          <w:szCs w:val="22"/>
        </w:rPr>
        <w:t xml:space="preserve">in Osteuropa </w:t>
      </w:r>
      <w:r w:rsidR="005E03D3">
        <w:rPr>
          <w:rFonts w:cstheme="minorHAnsi"/>
          <w:b/>
          <w:bCs/>
          <w:sz w:val="22"/>
          <w:szCs w:val="22"/>
        </w:rPr>
        <w:t>ge</w:t>
      </w:r>
      <w:r>
        <w:rPr>
          <w:rFonts w:cstheme="minorHAnsi"/>
          <w:b/>
          <w:bCs/>
          <w:sz w:val="22"/>
          <w:szCs w:val="22"/>
        </w:rPr>
        <w:t>borgen</w:t>
      </w:r>
      <w:r w:rsidR="005E03D3">
        <w:rPr>
          <w:rFonts w:cstheme="minorHAnsi"/>
          <w:b/>
          <w:bCs/>
          <w:sz w:val="22"/>
          <w:szCs w:val="22"/>
        </w:rPr>
        <w:t xml:space="preserve"> worden war, </w:t>
      </w:r>
      <w:r w:rsidR="00654F6F">
        <w:rPr>
          <w:rFonts w:cstheme="minorHAnsi"/>
          <w:b/>
          <w:bCs/>
          <w:sz w:val="22"/>
          <w:szCs w:val="22"/>
        </w:rPr>
        <w:t xml:space="preserve">würdig </w:t>
      </w:r>
      <w:r w:rsidR="005E03D3">
        <w:rPr>
          <w:rFonts w:cstheme="minorHAnsi"/>
          <w:b/>
          <w:bCs/>
          <w:sz w:val="22"/>
          <w:szCs w:val="22"/>
        </w:rPr>
        <w:t>bestattet</w:t>
      </w:r>
      <w:r>
        <w:rPr>
          <w:rFonts w:cstheme="minorHAnsi"/>
          <w:sz w:val="22"/>
          <w:szCs w:val="22"/>
        </w:rPr>
        <w:t xml:space="preserve">. </w:t>
      </w:r>
    </w:p>
    <w:p w14:paraId="576607B0" w14:textId="0119F27E" w:rsidR="00D1539F" w:rsidRDefault="00D1539F" w:rsidP="00D1539F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77ED0387" w14:textId="21BEA740" w:rsidR="00D1539F" w:rsidRDefault="00D1539F" w:rsidP="00D1539F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Die </w:t>
      </w:r>
      <w:r w:rsidRPr="00BD3571">
        <w:rPr>
          <w:rFonts w:cstheme="minorHAnsi"/>
          <w:sz w:val="22"/>
          <w:szCs w:val="22"/>
        </w:rPr>
        <w:t xml:space="preserve">Gräberdatenbank auf </w:t>
      </w:r>
      <w:r w:rsidRPr="00BD3571">
        <w:rPr>
          <w:rFonts w:cstheme="minorHAnsi"/>
          <w:b/>
          <w:sz w:val="22"/>
          <w:szCs w:val="22"/>
        </w:rPr>
        <w:t>volksbund.de</w:t>
      </w:r>
      <w:r w:rsidRPr="00BD357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umfasst </w:t>
      </w:r>
      <w:r w:rsidRPr="005E03D3">
        <w:rPr>
          <w:rFonts w:cstheme="minorHAnsi"/>
          <w:sz w:val="22"/>
          <w:szCs w:val="22"/>
        </w:rPr>
        <w:t xml:space="preserve">aktuell </w:t>
      </w:r>
      <w:r w:rsidR="005E03D3" w:rsidRPr="005E03D3">
        <w:rPr>
          <w:rFonts w:cstheme="minorHAnsi"/>
          <w:sz w:val="22"/>
          <w:szCs w:val="22"/>
        </w:rPr>
        <w:t xml:space="preserve">5,393 </w:t>
      </w:r>
      <w:r w:rsidRPr="005E03D3">
        <w:rPr>
          <w:rFonts w:cstheme="minorHAnsi"/>
          <w:sz w:val="22"/>
          <w:szCs w:val="22"/>
        </w:rPr>
        <w:t>Mio.</w:t>
      </w:r>
      <w:r w:rsidRPr="00BD3571">
        <w:rPr>
          <w:rFonts w:cstheme="minorHAnsi"/>
          <w:sz w:val="22"/>
          <w:szCs w:val="22"/>
        </w:rPr>
        <w:t xml:space="preserve"> Verlustmeldungen. Jeder Name steht für ein Kriegsschicksal und damit auch für ein Familienschicksal. </w:t>
      </w:r>
    </w:p>
    <w:p w14:paraId="2D96DB0C" w14:textId="68D6B75D" w:rsidR="00654F6F" w:rsidRDefault="00654F6F" w:rsidP="00D1539F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5AAD52D8" w14:textId="2A231738" w:rsidR="00D1539F" w:rsidRDefault="00532017" w:rsidP="00D1539F">
      <w:pPr>
        <w:spacing w:line="276" w:lineRule="auto"/>
        <w:jc w:val="both"/>
        <w:rPr>
          <w:rFonts w:cstheme="minorHAnsi"/>
          <w:sz w:val="22"/>
          <w:szCs w:val="22"/>
        </w:rPr>
      </w:pPr>
      <w:r w:rsidRPr="00532017">
        <w:drawing>
          <wp:anchor distT="0" distB="0" distL="114300" distR="114300" simplePos="0" relativeHeight="251665408" behindDoc="0" locked="0" layoutInCell="1" allowOverlap="1" wp14:anchorId="02D036FF" wp14:editId="1D4BF8BA">
            <wp:simplePos x="0" y="0"/>
            <wp:positionH relativeFrom="column">
              <wp:posOffset>4788730</wp:posOffset>
            </wp:positionH>
            <wp:positionV relativeFrom="paragraph">
              <wp:posOffset>66187</wp:posOffset>
            </wp:positionV>
            <wp:extent cx="932180" cy="932180"/>
            <wp:effectExtent l="0" t="0" r="1270" b="1270"/>
            <wp:wrapNone/>
            <wp:docPr id="124627618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539F" w:rsidRPr="00BD3571">
        <w:rPr>
          <w:rFonts w:cstheme="minorHAnsi"/>
          <w:sz w:val="22"/>
          <w:szCs w:val="22"/>
        </w:rPr>
        <w:t xml:space="preserve">Seit </w:t>
      </w:r>
      <w:r w:rsidR="005E03D3">
        <w:rPr>
          <w:rFonts w:cstheme="minorHAnsi"/>
          <w:sz w:val="22"/>
          <w:szCs w:val="22"/>
        </w:rPr>
        <w:t xml:space="preserve">über </w:t>
      </w:r>
      <w:r w:rsidR="00D1539F">
        <w:rPr>
          <w:rFonts w:cstheme="minorHAnsi"/>
          <w:sz w:val="22"/>
          <w:szCs w:val="22"/>
        </w:rPr>
        <w:t xml:space="preserve">70 Jahren </w:t>
      </w:r>
      <w:r w:rsidR="00D1539F" w:rsidRPr="00BD3571">
        <w:rPr>
          <w:rFonts w:cstheme="minorHAnsi"/>
          <w:sz w:val="22"/>
          <w:szCs w:val="22"/>
        </w:rPr>
        <w:t xml:space="preserve">arbeitet der Volksbund intensiv mit Jugendlichen und jungen Erwachsenen in Workcamps und in seinen vier Jugendbegegnungs- und Bildungseinrichtungen (Golm, Lommel, Niederbronn, Ysselsteyn), um ihnen Kriegsgräberstätten nachhaltig als „Lernorte der Geschichte“ zu vermitteln. </w:t>
      </w:r>
    </w:p>
    <w:p w14:paraId="1001ACF1" w14:textId="24EBB535" w:rsidR="00357226" w:rsidRDefault="00357226" w:rsidP="00D1539F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557614F5" w14:textId="0F179EE2" w:rsidR="00654F6F" w:rsidRPr="00654F6F" w:rsidRDefault="00654F6F" w:rsidP="00654F6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A01B982" w14:textId="77777777" w:rsidR="00D1539F" w:rsidRDefault="00D1539F" w:rsidP="00D1539F">
      <w:pPr>
        <w:pStyle w:val="Textkrper2"/>
        <w:jc w:val="center"/>
        <w:rPr>
          <w:rFonts w:asciiTheme="minorHAnsi" w:hAnsiTheme="minorHAnsi" w:cstheme="minorHAnsi"/>
          <w:i/>
          <w:sz w:val="20"/>
        </w:rPr>
      </w:pPr>
      <w:r w:rsidRPr="006600A0">
        <w:rPr>
          <w:rFonts w:asciiTheme="minorHAnsi" w:hAnsiTheme="minorHAnsi" w:cstheme="minorHAnsi"/>
          <w:i/>
          <w:sz w:val="20"/>
        </w:rPr>
        <w:t>Bitte keine Buchstabe</w:t>
      </w:r>
      <w:r>
        <w:rPr>
          <w:rFonts w:asciiTheme="minorHAnsi" w:hAnsiTheme="minorHAnsi" w:cstheme="minorHAnsi"/>
          <w:i/>
          <w:sz w:val="20"/>
        </w:rPr>
        <w:t xml:space="preserve">nkürzel für den Volksbund </w:t>
      </w:r>
      <w:r w:rsidRPr="006600A0">
        <w:rPr>
          <w:rFonts w:asciiTheme="minorHAnsi" w:hAnsiTheme="minorHAnsi" w:cstheme="minorHAnsi"/>
          <w:i/>
          <w:sz w:val="20"/>
        </w:rPr>
        <w:t xml:space="preserve">verwenden, </w:t>
      </w:r>
    </w:p>
    <w:p w14:paraId="64DAFF37" w14:textId="24575336" w:rsidR="00D1539F" w:rsidRPr="00064865" w:rsidRDefault="00D1539F" w:rsidP="00064865">
      <w:pPr>
        <w:pStyle w:val="Textkrper2"/>
        <w:jc w:val="center"/>
        <w:rPr>
          <w:rFonts w:asciiTheme="minorHAnsi" w:hAnsiTheme="minorHAnsi" w:cstheme="minorHAnsi"/>
          <w:i/>
          <w:sz w:val="20"/>
        </w:rPr>
      </w:pPr>
      <w:r w:rsidRPr="006600A0">
        <w:rPr>
          <w:rFonts w:asciiTheme="minorHAnsi" w:hAnsiTheme="minorHAnsi" w:cstheme="minorHAnsi"/>
          <w:i/>
          <w:sz w:val="20"/>
        </w:rPr>
        <w:t xml:space="preserve">sonst </w:t>
      </w:r>
      <w:r w:rsidRPr="00AE2A87">
        <w:rPr>
          <w:rFonts w:asciiTheme="minorHAnsi" w:hAnsiTheme="minorHAnsi" w:cstheme="minorHAnsi"/>
          <w:i/>
          <w:sz w:val="20"/>
          <w:u w:val="single"/>
        </w:rPr>
        <w:t>Verwechslungsgefahr mit dem Sozialverband VdK</w:t>
      </w:r>
      <w:r w:rsidRPr="006600A0">
        <w:rPr>
          <w:rFonts w:asciiTheme="minorHAnsi" w:hAnsiTheme="minorHAnsi" w:cstheme="minorHAnsi"/>
          <w:i/>
          <w:sz w:val="20"/>
        </w:rPr>
        <w:t>!</w:t>
      </w:r>
    </w:p>
    <w:p w14:paraId="4AF96FB0" w14:textId="3528DD88" w:rsidR="00176B4D" w:rsidRPr="00415D63" w:rsidRDefault="00176B4D" w:rsidP="007540D2">
      <w:pPr>
        <w:rPr>
          <w:i/>
          <w:color w:val="000000" w:themeColor="text1"/>
          <w:sz w:val="16"/>
          <w:szCs w:val="16"/>
        </w:rPr>
      </w:pPr>
    </w:p>
    <w:sectPr w:rsidR="00176B4D" w:rsidRPr="00415D63" w:rsidSect="00654F6F">
      <w:footerReference w:type="default" r:id="rId11"/>
      <w:footerReference w:type="first" r:id="rId12"/>
      <w:type w:val="continuous"/>
      <w:pgSz w:w="11906" w:h="16838" w:code="9"/>
      <w:pgMar w:top="2552" w:right="2438" w:bottom="284" w:left="1247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D36DC" w14:textId="77777777" w:rsidR="00EE4272" w:rsidRDefault="00EE4272">
      <w:r>
        <w:separator/>
      </w:r>
    </w:p>
  </w:endnote>
  <w:endnote w:type="continuationSeparator" w:id="0">
    <w:p w14:paraId="7D0AFD1F" w14:textId="77777777" w:rsidR="00EE4272" w:rsidRDefault="00EE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3B305" w14:textId="77777777" w:rsidR="00B50645" w:rsidRPr="00B50645" w:rsidRDefault="0039497A" w:rsidP="00B50645">
    <w:pPr>
      <w:spacing w:line="260" w:lineRule="exact"/>
      <w:rPr>
        <w:rFonts w:ascii="Calibri" w:hAnsi="Calibri"/>
        <w:sz w:val="18"/>
      </w:rPr>
    </w:pPr>
    <w:r w:rsidRPr="0039497A">
      <w:rPr>
        <w:rFonts w:ascii="Calibri" w:hAnsi="Calibr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ED4774" wp14:editId="09DB1452">
              <wp:simplePos x="0" y="0"/>
              <wp:positionH relativeFrom="page">
                <wp:posOffset>5581403</wp:posOffset>
              </wp:positionH>
              <wp:positionV relativeFrom="page">
                <wp:posOffset>9865360</wp:posOffset>
              </wp:positionV>
              <wp:extent cx="1080000" cy="172800"/>
              <wp:effectExtent l="0" t="0" r="635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000" cy="17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40DDCE" w14:textId="77777777" w:rsidR="0039497A" w:rsidRPr="0039497A" w:rsidRDefault="0039497A" w:rsidP="0039497A">
                          <w:pPr>
                            <w:spacing w:line="26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Seite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15D63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15D63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D477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margin-left:439.5pt;margin-top:776.8pt;width:85.0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" stroked="f">
              <v:textbox style="mso-fit-shape-to-text:t" inset="0,0,0,0">
                <w:txbxContent>
                  <w:p w14:paraId="2040DDCE" w14:textId="77777777" w:rsidR="0039497A" w:rsidRPr="0039497A" w:rsidRDefault="0039497A" w:rsidP="0039497A">
                    <w:pPr>
                      <w:spacing w:line="26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Seite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415D63"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>/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415D63"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96941" w14:textId="77777777" w:rsidR="008228F4" w:rsidRDefault="008228F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A745D6" wp14:editId="102EF77D">
              <wp:simplePos x="0" y="0"/>
              <wp:positionH relativeFrom="page">
                <wp:posOffset>252095</wp:posOffset>
              </wp:positionH>
              <wp:positionV relativeFrom="page">
                <wp:posOffset>7110095</wp:posOffset>
              </wp:positionV>
              <wp:extent cx="539750" cy="2699385"/>
              <wp:effectExtent l="0" t="0" r="12700" b="5715"/>
              <wp:wrapNone/>
              <wp:docPr id="1" name="VDKBriefnamebox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539750" cy="2699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E5FB48" w14:textId="77777777" w:rsidR="008228F4" w:rsidRPr="008228F4" w:rsidRDefault="008228F4" w:rsidP="008228F4">
                          <w:pPr>
                            <w:rPr>
                              <w:rFonts w:ascii="Calibri" w:hAnsi="Calibri"/>
                              <w:color w:val="000000"/>
                              <w:sz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745D6" id="_x0000_t202" coordsize="21600,21600" o:spt="202" path="m,l,21600r21600,l21600,xe">
              <v:stroke joinstyle="miter"/>
              <v:path gradientshapeok="t" o:connecttype="rect"/>
            </v:shapetype>
            <v:shape id="VDKBriefnamebox" o:spid="_x0000_s1030" type="#_x0000_t202" style="position:absolute;margin-left:19.85pt;margin-top:559.85pt;width:42.5pt;height:212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" filled="f" stroked="f" strokeweight=".5pt">
              <v:path arrowok="t"/>
              <o:lock v:ext="edit" aspectratio="t"/>
              <v:textbox style="layout-flow:vertical;mso-layout-flow-alt:bottom-to-top" inset="0,0,0,0">
                <w:txbxContent>
                  <w:p w14:paraId="0AE5FB48" w14:textId="77777777" w:rsidR="008228F4" w:rsidRPr="008228F4" w:rsidRDefault="008228F4" w:rsidP="008228F4">
                    <w:pPr>
                      <w:rPr>
                        <w:rFonts w:ascii="Calibri" w:hAnsi="Calibri"/>
                        <w:color w:val="000000"/>
                        <w:sz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0FBDF" w14:textId="77777777" w:rsidR="00EE4272" w:rsidRDefault="00EE4272">
      <w:r>
        <w:separator/>
      </w:r>
    </w:p>
  </w:footnote>
  <w:footnote w:type="continuationSeparator" w:id="0">
    <w:p w14:paraId="7375F714" w14:textId="77777777" w:rsidR="00EE4272" w:rsidRDefault="00EE4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52A72681"/>
    <w:multiLevelType w:val="hybridMultilevel"/>
    <w:tmpl w:val="A524C5A0"/>
    <w:lvl w:ilvl="0" w:tplc="6B8C73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C1806B1"/>
    <w:multiLevelType w:val="hybridMultilevel"/>
    <w:tmpl w:val="E7066F06"/>
    <w:lvl w:ilvl="0" w:tplc="29BEB73C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9584173">
    <w:abstractNumId w:val="1"/>
  </w:num>
  <w:num w:numId="2" w16cid:durableId="112311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A4"/>
    <w:rsid w:val="00001985"/>
    <w:rsid w:val="00013412"/>
    <w:rsid w:val="00026C9C"/>
    <w:rsid w:val="00034C0A"/>
    <w:rsid w:val="00035740"/>
    <w:rsid w:val="0003626D"/>
    <w:rsid w:val="00053F10"/>
    <w:rsid w:val="0005643D"/>
    <w:rsid w:val="000637BD"/>
    <w:rsid w:val="0006483D"/>
    <w:rsid w:val="00064865"/>
    <w:rsid w:val="00092AF8"/>
    <w:rsid w:val="00095A12"/>
    <w:rsid w:val="000A14DE"/>
    <w:rsid w:val="000F0FBA"/>
    <w:rsid w:val="00127872"/>
    <w:rsid w:val="00142070"/>
    <w:rsid w:val="001443A0"/>
    <w:rsid w:val="0014702B"/>
    <w:rsid w:val="001525E0"/>
    <w:rsid w:val="00163BFA"/>
    <w:rsid w:val="001668C2"/>
    <w:rsid w:val="00176B4D"/>
    <w:rsid w:val="001909E1"/>
    <w:rsid w:val="001A5500"/>
    <w:rsid w:val="001B32A0"/>
    <w:rsid w:val="001C15AB"/>
    <w:rsid w:val="001C354A"/>
    <w:rsid w:val="001C5CF3"/>
    <w:rsid w:val="001C7361"/>
    <w:rsid w:val="001E551E"/>
    <w:rsid w:val="00202ABA"/>
    <w:rsid w:val="002141F2"/>
    <w:rsid w:val="00221A3C"/>
    <w:rsid w:val="00242516"/>
    <w:rsid w:val="002822A7"/>
    <w:rsid w:val="002A198F"/>
    <w:rsid w:val="002A2C0F"/>
    <w:rsid w:val="002C4D92"/>
    <w:rsid w:val="002C7407"/>
    <w:rsid w:val="002D3477"/>
    <w:rsid w:val="002E5414"/>
    <w:rsid w:val="0030208B"/>
    <w:rsid w:val="00306909"/>
    <w:rsid w:val="00310EE8"/>
    <w:rsid w:val="003213E0"/>
    <w:rsid w:val="00331274"/>
    <w:rsid w:val="0033221A"/>
    <w:rsid w:val="0035063C"/>
    <w:rsid w:val="00350DCD"/>
    <w:rsid w:val="00357226"/>
    <w:rsid w:val="0039152D"/>
    <w:rsid w:val="0039497A"/>
    <w:rsid w:val="003975BB"/>
    <w:rsid w:val="003B2D8D"/>
    <w:rsid w:val="003B6C69"/>
    <w:rsid w:val="003C2658"/>
    <w:rsid w:val="003D3D7C"/>
    <w:rsid w:val="003F3997"/>
    <w:rsid w:val="0040284F"/>
    <w:rsid w:val="00415D63"/>
    <w:rsid w:val="00431149"/>
    <w:rsid w:val="004363D4"/>
    <w:rsid w:val="0044731D"/>
    <w:rsid w:val="00452EE8"/>
    <w:rsid w:val="00454EFE"/>
    <w:rsid w:val="00470A6D"/>
    <w:rsid w:val="00481E23"/>
    <w:rsid w:val="00484DE3"/>
    <w:rsid w:val="004A3395"/>
    <w:rsid w:val="004A5ECC"/>
    <w:rsid w:val="004E1ABC"/>
    <w:rsid w:val="00517917"/>
    <w:rsid w:val="00532017"/>
    <w:rsid w:val="0054773E"/>
    <w:rsid w:val="005577E4"/>
    <w:rsid w:val="005603E9"/>
    <w:rsid w:val="00560988"/>
    <w:rsid w:val="00564EF9"/>
    <w:rsid w:val="00585DA4"/>
    <w:rsid w:val="005D4536"/>
    <w:rsid w:val="005E03D3"/>
    <w:rsid w:val="005E4FB8"/>
    <w:rsid w:val="005F25B0"/>
    <w:rsid w:val="005F61FB"/>
    <w:rsid w:val="005F6BC5"/>
    <w:rsid w:val="0060253D"/>
    <w:rsid w:val="0063310B"/>
    <w:rsid w:val="00640205"/>
    <w:rsid w:val="00654F6F"/>
    <w:rsid w:val="006600A0"/>
    <w:rsid w:val="006615E9"/>
    <w:rsid w:val="006650E2"/>
    <w:rsid w:val="0068622A"/>
    <w:rsid w:val="00686856"/>
    <w:rsid w:val="006A1E26"/>
    <w:rsid w:val="006A29A7"/>
    <w:rsid w:val="006A3016"/>
    <w:rsid w:val="006A69F1"/>
    <w:rsid w:val="006B35C4"/>
    <w:rsid w:val="006D2C90"/>
    <w:rsid w:val="006E00E7"/>
    <w:rsid w:val="006E2C0E"/>
    <w:rsid w:val="006E350C"/>
    <w:rsid w:val="007112F3"/>
    <w:rsid w:val="00715B50"/>
    <w:rsid w:val="00726B05"/>
    <w:rsid w:val="0073105E"/>
    <w:rsid w:val="00735750"/>
    <w:rsid w:val="00735D42"/>
    <w:rsid w:val="00745D06"/>
    <w:rsid w:val="007504BC"/>
    <w:rsid w:val="007540D2"/>
    <w:rsid w:val="00772547"/>
    <w:rsid w:val="00781D24"/>
    <w:rsid w:val="007A71B8"/>
    <w:rsid w:val="007C07A7"/>
    <w:rsid w:val="007C1219"/>
    <w:rsid w:val="007D4B3B"/>
    <w:rsid w:val="007E4345"/>
    <w:rsid w:val="007F126F"/>
    <w:rsid w:val="007F52EA"/>
    <w:rsid w:val="007F5894"/>
    <w:rsid w:val="008158AE"/>
    <w:rsid w:val="008228F4"/>
    <w:rsid w:val="008310AD"/>
    <w:rsid w:val="008311DA"/>
    <w:rsid w:val="00847BCC"/>
    <w:rsid w:val="008559A9"/>
    <w:rsid w:val="00866F35"/>
    <w:rsid w:val="008748C8"/>
    <w:rsid w:val="008A1D71"/>
    <w:rsid w:val="008C216D"/>
    <w:rsid w:val="008D1125"/>
    <w:rsid w:val="008E3ADC"/>
    <w:rsid w:val="008E3D4D"/>
    <w:rsid w:val="008F07F6"/>
    <w:rsid w:val="00900EE4"/>
    <w:rsid w:val="00913EC4"/>
    <w:rsid w:val="00914750"/>
    <w:rsid w:val="00914A05"/>
    <w:rsid w:val="00916F05"/>
    <w:rsid w:val="00931EE6"/>
    <w:rsid w:val="00934F7B"/>
    <w:rsid w:val="0093594F"/>
    <w:rsid w:val="00940D29"/>
    <w:rsid w:val="00941640"/>
    <w:rsid w:val="00942525"/>
    <w:rsid w:val="00945400"/>
    <w:rsid w:val="00965D83"/>
    <w:rsid w:val="0097574F"/>
    <w:rsid w:val="00977AB8"/>
    <w:rsid w:val="00981230"/>
    <w:rsid w:val="009844A8"/>
    <w:rsid w:val="009873ED"/>
    <w:rsid w:val="009A4547"/>
    <w:rsid w:val="009B7457"/>
    <w:rsid w:val="009C1E5A"/>
    <w:rsid w:val="009C321D"/>
    <w:rsid w:val="009C374B"/>
    <w:rsid w:val="009C4C83"/>
    <w:rsid w:val="009E17B8"/>
    <w:rsid w:val="009E36BB"/>
    <w:rsid w:val="00A1002B"/>
    <w:rsid w:val="00A2698B"/>
    <w:rsid w:val="00A3017B"/>
    <w:rsid w:val="00A50231"/>
    <w:rsid w:val="00A5262F"/>
    <w:rsid w:val="00A5618D"/>
    <w:rsid w:val="00A85DFE"/>
    <w:rsid w:val="00A97B86"/>
    <w:rsid w:val="00AB2CC0"/>
    <w:rsid w:val="00AE2A87"/>
    <w:rsid w:val="00AF76A3"/>
    <w:rsid w:val="00B10E91"/>
    <w:rsid w:val="00B23645"/>
    <w:rsid w:val="00B26162"/>
    <w:rsid w:val="00B27592"/>
    <w:rsid w:val="00B37B88"/>
    <w:rsid w:val="00B41FBE"/>
    <w:rsid w:val="00B47DE0"/>
    <w:rsid w:val="00B50645"/>
    <w:rsid w:val="00B50B64"/>
    <w:rsid w:val="00B83180"/>
    <w:rsid w:val="00B94473"/>
    <w:rsid w:val="00BB1066"/>
    <w:rsid w:val="00BB39A1"/>
    <w:rsid w:val="00BD3571"/>
    <w:rsid w:val="00BF157A"/>
    <w:rsid w:val="00BF5456"/>
    <w:rsid w:val="00BF698B"/>
    <w:rsid w:val="00C13F27"/>
    <w:rsid w:val="00C22FD8"/>
    <w:rsid w:val="00C24B95"/>
    <w:rsid w:val="00C4427D"/>
    <w:rsid w:val="00C47000"/>
    <w:rsid w:val="00C5288E"/>
    <w:rsid w:val="00C60B2A"/>
    <w:rsid w:val="00C663DB"/>
    <w:rsid w:val="00C74257"/>
    <w:rsid w:val="00C94E7B"/>
    <w:rsid w:val="00CA0157"/>
    <w:rsid w:val="00CA3AE7"/>
    <w:rsid w:val="00CB4218"/>
    <w:rsid w:val="00CE7119"/>
    <w:rsid w:val="00D050E5"/>
    <w:rsid w:val="00D06166"/>
    <w:rsid w:val="00D10532"/>
    <w:rsid w:val="00D11AB4"/>
    <w:rsid w:val="00D1539F"/>
    <w:rsid w:val="00D32A84"/>
    <w:rsid w:val="00D42190"/>
    <w:rsid w:val="00D54294"/>
    <w:rsid w:val="00D57D3C"/>
    <w:rsid w:val="00D63427"/>
    <w:rsid w:val="00D6534A"/>
    <w:rsid w:val="00D800C7"/>
    <w:rsid w:val="00D835A1"/>
    <w:rsid w:val="00D85FB3"/>
    <w:rsid w:val="00D940F7"/>
    <w:rsid w:val="00DB731C"/>
    <w:rsid w:val="00DC7A04"/>
    <w:rsid w:val="00DD3A46"/>
    <w:rsid w:val="00DE04A1"/>
    <w:rsid w:val="00DE3490"/>
    <w:rsid w:val="00DE5FAD"/>
    <w:rsid w:val="00DE7938"/>
    <w:rsid w:val="00E04C64"/>
    <w:rsid w:val="00E11775"/>
    <w:rsid w:val="00E1255E"/>
    <w:rsid w:val="00E14E01"/>
    <w:rsid w:val="00E2177A"/>
    <w:rsid w:val="00E270A4"/>
    <w:rsid w:val="00E6034A"/>
    <w:rsid w:val="00E674C1"/>
    <w:rsid w:val="00E86BA0"/>
    <w:rsid w:val="00EA1B34"/>
    <w:rsid w:val="00EA7DEA"/>
    <w:rsid w:val="00EB1C26"/>
    <w:rsid w:val="00EE4272"/>
    <w:rsid w:val="00EF6351"/>
    <w:rsid w:val="00F32181"/>
    <w:rsid w:val="00F34DEE"/>
    <w:rsid w:val="00F439C3"/>
    <w:rsid w:val="00F56F43"/>
    <w:rsid w:val="00F80C4D"/>
    <w:rsid w:val="00F84D0F"/>
    <w:rsid w:val="00FA102B"/>
    <w:rsid w:val="00FA1942"/>
    <w:rsid w:val="00FB558E"/>
    <w:rsid w:val="00FC46F4"/>
    <w:rsid w:val="00FC679A"/>
    <w:rsid w:val="00FD5877"/>
    <w:rsid w:val="00FE00D8"/>
    <w:rsid w:val="00FE7376"/>
    <w:rsid w:val="00FF1E5C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44E057E"/>
  <w15:chartTrackingRefBased/>
  <w15:docId w15:val="{C032068E-74EA-457E-AEFA-4B9A4274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6C69"/>
    <w:rPr>
      <w:rFonts w:asciiTheme="minorHAnsi" w:eastAsiaTheme="minorEastAsia" w:hAnsiTheme="minorHAnsi" w:cstheme="minorBidi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120"/>
      <w:outlineLvl w:val="1"/>
    </w:pPr>
    <w:rPr>
      <w:rFonts w:ascii="Arial" w:eastAsia="Times New Roman" w:hAnsi="Arial" w:cs="Times New Roman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FlietextVDK">
    <w:name w:val="_Fließtext VDK"/>
    <w:link w:val="FlietextVDKZchn"/>
    <w:qFormat/>
    <w:rsid w:val="003B2D8D"/>
    <w:pPr>
      <w:tabs>
        <w:tab w:val="left" w:pos="510"/>
      </w:tabs>
      <w:spacing w:line="260" w:lineRule="exact"/>
    </w:pPr>
    <w:rPr>
      <w:rFonts w:ascii="Calibri" w:hAnsi="Calibri"/>
      <w:sz w:val="22"/>
    </w:rPr>
  </w:style>
  <w:style w:type="paragraph" w:customStyle="1" w:styleId="SeitenleisteVDK">
    <w:name w:val="_Seitenleiste VDK"/>
    <w:link w:val="SeitenleisteVDKZchn"/>
    <w:qFormat/>
    <w:rsid w:val="00163BFA"/>
    <w:pPr>
      <w:spacing w:line="260" w:lineRule="exact"/>
    </w:pPr>
    <w:rPr>
      <w:rFonts w:ascii="Calibri" w:hAnsi="Calibri"/>
      <w:color w:val="000000"/>
      <w:sz w:val="18"/>
      <w:szCs w:val="24"/>
    </w:rPr>
  </w:style>
  <w:style w:type="character" w:customStyle="1" w:styleId="SeitenleisteVDKZchn">
    <w:name w:val="_Seitenleiste VDK Zchn"/>
    <w:basedOn w:val="Absatz-Standardschriftart"/>
    <w:link w:val="SeitenleisteVDK"/>
    <w:rsid w:val="00163BFA"/>
    <w:rPr>
      <w:rFonts w:ascii="Calibri" w:hAnsi="Calibri"/>
      <w:color w:val="000000"/>
      <w:sz w:val="18"/>
      <w:szCs w:val="24"/>
    </w:rPr>
  </w:style>
  <w:style w:type="paragraph" w:customStyle="1" w:styleId="AuszeichnungVDK">
    <w:name w:val="_Auszeichnung VDK"/>
    <w:link w:val="AuszeichnungVDKZchn"/>
    <w:qFormat/>
    <w:rsid w:val="003B2D8D"/>
    <w:pPr>
      <w:tabs>
        <w:tab w:val="left" w:pos="510"/>
      </w:tabs>
      <w:spacing w:line="260" w:lineRule="exact"/>
    </w:pPr>
    <w:rPr>
      <w:rFonts w:ascii="Calibri" w:hAnsi="Calibri"/>
      <w:b/>
      <w:bCs/>
      <w:sz w:val="26"/>
    </w:rPr>
  </w:style>
  <w:style w:type="character" w:customStyle="1" w:styleId="AuszeichnungVDKZchn">
    <w:name w:val="_Auszeichnung VDK Zchn"/>
    <w:basedOn w:val="Absatz-Standardschriftart"/>
    <w:link w:val="AuszeichnungVDK"/>
    <w:rsid w:val="003B2D8D"/>
    <w:rPr>
      <w:rFonts w:ascii="Calibri" w:hAnsi="Calibri"/>
      <w:b/>
      <w:bCs/>
      <w:sz w:val="26"/>
    </w:rPr>
  </w:style>
  <w:style w:type="character" w:customStyle="1" w:styleId="FlietextVDKZchn">
    <w:name w:val="_Fließtext VDK Zchn"/>
    <w:basedOn w:val="Absatz-Standardschriftart"/>
    <w:link w:val="FlietextVDK"/>
    <w:qFormat/>
    <w:rsid w:val="003B2D8D"/>
    <w:rPr>
      <w:rFonts w:ascii="Calibri" w:hAnsi="Calibri"/>
      <w:sz w:val="22"/>
    </w:rPr>
  </w:style>
  <w:style w:type="paragraph" w:styleId="Kopfzeile">
    <w:name w:val="header"/>
    <w:basedOn w:val="Standard"/>
    <w:link w:val="KopfzeileZchn"/>
    <w:rsid w:val="008228F4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KopfzeileZchn">
    <w:name w:val="Kopfzeile Zchn"/>
    <w:basedOn w:val="Absatz-Standardschriftart"/>
    <w:link w:val="Kopfzeile"/>
    <w:rsid w:val="008228F4"/>
    <w:rPr>
      <w:sz w:val="24"/>
      <w:szCs w:val="24"/>
    </w:rPr>
  </w:style>
  <w:style w:type="paragraph" w:styleId="Fuzeile">
    <w:name w:val="footer"/>
    <w:basedOn w:val="Standard"/>
    <w:link w:val="FuzeileZchn"/>
    <w:rsid w:val="008228F4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FuzeileZchn">
    <w:name w:val="Fußzeile Zchn"/>
    <w:basedOn w:val="Absatz-Standardschriftart"/>
    <w:link w:val="Fuzeile"/>
    <w:rsid w:val="008228F4"/>
    <w:rPr>
      <w:sz w:val="24"/>
      <w:szCs w:val="24"/>
    </w:rPr>
  </w:style>
  <w:style w:type="paragraph" w:customStyle="1" w:styleId="TextAbstand">
    <w:name w:val="Text Abstand"/>
    <w:rsid w:val="00454EFE"/>
    <w:pPr>
      <w:tabs>
        <w:tab w:val="left" w:pos="391"/>
        <w:tab w:val="left" w:pos="510"/>
        <w:tab w:val="left" w:pos="856"/>
        <w:tab w:val="left" w:pos="9360"/>
        <w:tab w:val="left" w:pos="9720"/>
      </w:tabs>
      <w:autoSpaceDE w:val="0"/>
      <w:autoSpaceDN w:val="0"/>
      <w:adjustRightInd w:val="0"/>
      <w:spacing w:after="170" w:line="320" w:lineRule="atLeast"/>
    </w:pPr>
    <w:rPr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3B6C69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C663DB"/>
    <w:rPr>
      <w:color w:val="954F72" w:themeColor="followedHyperlink"/>
      <w:u w:val="single"/>
    </w:rPr>
  </w:style>
  <w:style w:type="paragraph" w:customStyle="1" w:styleId="ydp4552a928msolistparagraph">
    <w:name w:val="ydp4552a928msolistparagraph"/>
    <w:rsid w:val="00B50B64"/>
    <w:pPr>
      <w:spacing w:before="100" w:after="100"/>
    </w:pPr>
    <w:rPr>
      <w:color w:val="000000"/>
      <w:sz w:val="24"/>
      <w:szCs w:val="24"/>
      <w:u w:color="000000"/>
    </w:rPr>
  </w:style>
  <w:style w:type="paragraph" w:customStyle="1" w:styleId="ydp4552a928msonormal">
    <w:name w:val="ydp4552a928msonormal"/>
    <w:rsid w:val="00B50B64"/>
    <w:pPr>
      <w:spacing w:before="100" w:after="100"/>
    </w:pPr>
    <w:rPr>
      <w:color w:val="000000"/>
      <w:sz w:val="24"/>
      <w:szCs w:val="24"/>
      <w:u w:color="000000"/>
    </w:rPr>
  </w:style>
  <w:style w:type="paragraph" w:styleId="Textkrper2">
    <w:name w:val="Body Text 2"/>
    <w:basedOn w:val="Standard"/>
    <w:link w:val="Textkrper2Zchn"/>
    <w:rsid w:val="00EA7DEA"/>
    <w:pPr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Textkrper2Zchn">
    <w:name w:val="Textkörper 2 Zchn"/>
    <w:basedOn w:val="Absatz-Standardschriftart"/>
    <w:link w:val="Textkrper2"/>
    <w:rsid w:val="00EA7DE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Corporate%20Design%20Vorlagen\Briefpapier\A4\BG\A4%20Allgemein%20BG%20Logo%20eingebettet\A4%20Allgemein%20BG%20Logo%20eingebett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B4A023-7C49-472B-93D1-5A377E59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Allgemein BG Logo eingebettet</Template>
  <TotalTime>0</TotalTime>
  <Pages>1</Pages>
  <Words>278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«TXADR1»</vt:lpstr>
    </vt:vector>
  </TitlesOfParts>
  <Company>VDK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«TXADR1»</dc:title>
  <dc:subject/>
  <dc:creator>Kirsten Giersig</dc:creator>
  <cp:keywords>VDK2019</cp:keywords>
  <dc:description/>
  <cp:lastModifiedBy>Meng</cp:lastModifiedBy>
  <cp:revision>3</cp:revision>
  <cp:lastPrinted>2020-09-25T07:55:00Z</cp:lastPrinted>
  <dcterms:created xsi:type="dcterms:W3CDTF">2024-08-22T07:15:00Z</dcterms:created>
  <dcterms:modified xsi:type="dcterms:W3CDTF">2024-09-03T08:05:00Z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KBriefpapier">
    <vt:lpwstr>20190101</vt:lpwstr>
  </property>
  <property fmtid="{D5CDD505-2E9C-101B-9397-08002B2CF9AE}" pid="3" name="VDKAnzahlDS">
    <vt:lpwstr>1</vt:lpwstr>
  </property>
  <property fmtid="{D5CDD505-2E9C-101B-9397-08002B2CF9AE}" pid="4" name="VDKVorlage">
    <vt:lpwstr>K:\EDV-Projekt-Ablage\Corporate Design\VDK-Serienbrief\Testvorlagen\A4 blanko ohne Boxen 20180717.dotx</vt:lpwstr>
  </property>
  <property fmtid="{D5CDD505-2E9C-101B-9397-08002B2CF9AE}" pid="5" name="VDKDaten">
    <vt:lpwstr>L:\gnpci\WEHMEYER\WORD2000.DOC</vt:lpwstr>
  </property>
  <property fmtid="{D5CDD505-2E9C-101B-9397-08002B2CF9AE}" pid="6" name="VDK_1_PACDA">
    <vt:lpwstr>23</vt:lpwstr>
  </property>
  <property fmtid="{D5CDD505-2E9C-101B-9397-08002B2CF9AE}" pid="7" name="VDK_1_RFNA">
    <vt:lpwstr>1</vt:lpwstr>
  </property>
  <property fmtid="{D5CDD505-2E9C-101B-9397-08002B2CF9AE}" pid="8" name="VDK_1_VLRFNA">
    <vt:lpwstr>1</vt:lpwstr>
  </property>
  <property fmtid="{D5CDD505-2E9C-101B-9397-08002B2CF9AE}" pid="9" name="VDK_1_FRRFNA">
    <vt:lpwstr>01819</vt:lpwstr>
  </property>
  <property fmtid="{D5CDD505-2E9C-101B-9397-08002B2CF9AE}" pid="10" name="VDK_1_AUSBNA">
    <vt:lpwstr>005492</vt:lpwstr>
  </property>
  <property fmtid="{D5CDD505-2E9C-101B-9397-08002B2CF9AE}" pid="11" name="VDK_1_TXAKT">
    <vt:lpwstr>F</vt:lpwstr>
  </property>
  <property fmtid="{D5CDD505-2E9C-101B-9397-08002B2CF9AE}" pid="12" name="CreationCountChar">
    <vt:i4>593</vt:i4>
  </property>
</Properties>
</file>